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lang w:val="az-Latn-AZ" w:eastAsia="ru-RU"/>
        </w:rPr>
      </w:pPr>
    </w:p>
    <w:p w:rsid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lang w:val="az-Latn-AZ" w:eastAsia="ru-RU"/>
        </w:rPr>
      </w:pPr>
    </w:p>
    <w:p w:rsid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lang w:val="az-Latn-AZ" w:eastAsia="ru-RU"/>
        </w:rPr>
      </w:pPr>
    </w:p>
    <w:p w:rsid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lang w:val="az-Latn-AZ" w:eastAsia="ru-RU"/>
        </w:rPr>
      </w:pPr>
    </w:p>
    <w:p w:rsid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lang w:val="az-Latn-AZ" w:eastAsia="ru-RU"/>
        </w:rPr>
        <w:t>“AZƏRBAYCAN OFTALMOLOQLAR CƏMİYYƏTİ”</w:t>
      </w: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az-Latn-AZ" w:eastAsia="ru-RU"/>
        </w:rPr>
        <w:t>İCTİMAİ   BİRLİYİNİN</w:t>
      </w: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-1"/>
          <w:sz w:val="56"/>
          <w:szCs w:val="56"/>
          <w:lang w:val="az-Latn-AZ" w:eastAsia="ru-RU"/>
        </w:rPr>
        <w:t>NİZAMNAMƏSİ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820"/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az-Latn-AZ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az-Latn-AZ" w:eastAsia="ru-RU"/>
        </w:rPr>
        <w:t xml:space="preserve"> </w:t>
      </w:r>
      <w:bookmarkStart w:id="0" w:name="_GoBack"/>
      <w:bookmarkEnd w:id="0"/>
      <w:r w:rsidRPr="006B513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az-Latn-AZ" w:eastAsia="ru-RU"/>
        </w:rPr>
        <w:t>I.ÜMUMİ MÜDDƏALAR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88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az-Latn-AZ" w:eastAsia="ru-RU"/>
        </w:rPr>
        <w:t>1.1. "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Azərbaycan Oftalmoloqlar Cəmiyyəti" İctimai Birliyi (bundan sonra Birlik) bu </w:t>
      </w: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>Nizamnamədə müəyyən olunmuş məqsədlərlə ümumi maraqlar əsasında birləşmiş bir neçə hüquqi və fiziki şəxslərin təşəbbüsü i</w:t>
      </w:r>
      <w:r w:rsidRPr="006B51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az-Latn-AZ" w:eastAsia="ru-RU"/>
        </w:rPr>
        <w:t xml:space="preserve">lə yaradılmış könüllü, özünü idarəedən, öz fəaliyyətinin əsas məqsədi kimi gəlir əldə etməyi nəzərdə tutmayan və əldə olan gəliri öz üzvləri arasında bölməyən </w:t>
      </w:r>
      <w:r w:rsidRPr="006B51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az-Latn-AZ" w:eastAsia="ru-RU"/>
        </w:rPr>
        <w:t xml:space="preserve">ictimai və fəaliyyət dairəsi Azərbaycan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Respublikasının bütün ərazisini əhatə edən qeyri-hökumət təşkilatıdır.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-88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left="426" w:right="1" w:hanging="426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Birliyin fəaliyyəti Azərbaycan Respublikasının Konstitusiyası, Qeyri-Hökümət təşkilatları (ictimai birlik və fondlar) haqqında "Azərbaycan Respublikasının Qanunu və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digər qanunvericilik aktları, həmçinin AR-ın tərəfdar çıxdığı beynəlxalq müqavilələr və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bu Nizamnamə əsasında qurulur.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left="426" w:right="1" w:hanging="426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Birlik Azərbaycan Respublikası Vergilər Nazirliyində dövlət qeydiyyatından keçdiyi andan </w:t>
      </w: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hüquqi şəxs statusu qazanır. Birlik müstəqil balans, möhür, ştamp və digər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rekvizitlərə sahib, Azərbaycan Respublikasının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banklarında hesablaşma, valyuta hesabları açmaq, bank əməliyyatları aparmaq hüququna malikdir.</w:t>
      </w:r>
    </w:p>
    <w:p w:rsidR="006B513E" w:rsidRPr="006B513E" w:rsidRDefault="006B513E" w:rsidP="006B513E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az-Latn-AZ" w:eastAsia="ru-RU"/>
        </w:rPr>
        <w:t xml:space="preserve">Birlik öz adından əqdlər, müqavilələr bağlaya bilər, əmlak və şəxsi qeyri-əmlak hüquqları var, </w:t>
      </w:r>
      <w:r w:rsidRPr="006B51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az-Latn-AZ" w:eastAsia="ru-RU"/>
        </w:rPr>
        <w:t>məhkəmədə iddiaçı və ya cavabdeh kimi çıxış edir.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left="426" w:right="1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Birliyin təsisçilərinin (iştirakçılarının) Birliyə verdikləri əmlak Birliyin mülkiyyətidir. 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Birlik bu əmlakdan hazırkı Nizamnamədə müəyyənləşdirilmiş məqsədlər üçün istifadə </w:t>
      </w:r>
      <w:r w:rsidRPr="006B513E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val="az-Latn-AZ" w:eastAsia="ru-RU"/>
        </w:rPr>
        <w:t>edir.</w:t>
      </w:r>
    </w:p>
    <w:p w:rsidR="006B513E" w:rsidRPr="006B513E" w:rsidRDefault="006B513E" w:rsidP="006B513E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left="426" w:right="1" w:hanging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az-Latn-AZ" w:eastAsia="ru-RU"/>
        </w:rPr>
        <w:t>Birliyin   iştirakçıları  Birliyin</w:t>
      </w:r>
      <w:r w:rsidRPr="006B5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az-Latn-AZ" w:eastAsia="ru-RU"/>
        </w:rPr>
        <w:t xml:space="preserve">  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 xml:space="preserve">mülkiyyətinə   verdikləri əmlaka, o cümlədən  üzvlük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haqlarına hüquqlarını saxlamırlar. Onlar Birliyin Öhdəlikləri üçün məsuliyyət daşımırlar.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1"/>
          <w:numId w:val="14"/>
        </w:numPr>
        <w:shd w:val="clear" w:color="auto" w:fill="FFFFFF"/>
        <w:tabs>
          <w:tab w:val="left" w:pos="426"/>
          <w:tab w:val="left" w:pos="567"/>
          <w:tab w:val="decimal" w:pos="9214"/>
          <w:tab w:val="left" w:pos="11340"/>
        </w:tabs>
        <w:autoSpaceDE w:val="0"/>
        <w:autoSpaceDN w:val="0"/>
        <w:adjustRightInd w:val="0"/>
        <w:spacing w:after="0" w:line="295" w:lineRule="exact"/>
        <w:ind w:left="426" w:right="1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Birliyin ünvanı: Azərbaycan Respublikası, Bakı şəhəri ___________________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    Faktiki və hüquqi ünvanı dəyişdikdə Birlik müvafiq icra hakimiyyəti orqanına bu barədə 7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gün müddətindən gec olmamaq şərti ilə yazılı məlumat verməlidir.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az-Latn-AZ" w:eastAsia="ru-RU"/>
        </w:rPr>
        <w:t xml:space="preserve">1.8.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 xml:space="preserve">Birliyin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rəsmi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adı:</w:t>
      </w:r>
      <w:r w:rsidRPr="006B51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az-Latn-AZ" w:eastAsia="ru-RU"/>
        </w:rPr>
        <w:t xml:space="preserve"> 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9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az-Latn-AZ" w:eastAsia="ru-RU"/>
        </w:rPr>
        <w:t xml:space="preserve">      -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Azərbaycan dilində: "Azərbaycan Oftalmoloqlar Cəmiyyəti" İctimai Birliyi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9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az-Latn-AZ" w:eastAsia="ru-RU"/>
        </w:rPr>
        <w:t xml:space="preserve">      -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İngilis dilində: "Azerbaijan Ophthalmologist Society " Public Union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9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az-Latn-AZ" w:eastAsia="ru-RU"/>
        </w:rPr>
        <w:lastRenderedPageBreak/>
        <w:t>1.9. “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Azərbaycan Oftalmoloqlar Cəmiyyəti" İctimai Birliyinin təsisçiləri: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ab/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"Azərbaycan Oftalmoloqlar Cəmiyyəti'* İctimai Birliyinin təsisçiləri: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396"/>
          <w:tab w:val="left" w:pos="426"/>
          <w:tab w:val="left" w:pos="11340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br/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      1.   "Akademik Zərifə Əliyeva adına Milli Oftalmologiya Mərkəzi"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0"/>
          <w:tab w:val="left" w:pos="756"/>
        </w:tabs>
        <w:autoSpaceDE w:val="0"/>
        <w:autoSpaceDN w:val="0"/>
        <w:adjustRightInd w:val="0"/>
        <w:spacing w:before="7" w:after="0" w:line="612" w:lineRule="exact"/>
        <w:ind w:right="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sectPr w:rsidR="006B513E" w:rsidRPr="006B513E" w:rsidSect="006B513E">
          <w:footerReference w:type="default" r:id="rId5"/>
          <w:pgSz w:w="11907" w:h="16839" w:code="9"/>
          <w:pgMar w:top="1134" w:right="851" w:bottom="1134" w:left="1134" w:header="720" w:footer="720" w:gutter="0"/>
          <w:cols w:space="60"/>
          <w:noEndnote/>
          <w:docGrid w:linePitch="272"/>
        </w:sect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302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az-Latn-AZ" w:eastAsia="ru-RU"/>
        </w:rPr>
        <w:lastRenderedPageBreak/>
        <w:t xml:space="preserve">II. </w:t>
      </w:r>
      <w:r w:rsidRPr="006B513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az-Latn-AZ" w:eastAsia="ru-RU"/>
        </w:rPr>
        <w:t>BİRLİYİN MƏQSƏD VƏ VƏZİFƏLƏRİ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30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2.1.</w:t>
      </w: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az-Latn-AZ" w:eastAsia="ru-RU"/>
        </w:rPr>
        <w:t>Birliyin məqsədləri:</w:t>
      </w:r>
    </w:p>
    <w:p w:rsidR="006B513E" w:rsidRPr="006B513E" w:rsidRDefault="006B513E" w:rsidP="006B513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decimal" w:pos="9317"/>
        </w:tabs>
        <w:autoSpaceDE w:val="0"/>
        <w:autoSpaceDN w:val="0"/>
        <w:adjustRightInd w:val="0"/>
        <w:spacing w:before="7" w:after="302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Dövlət və Hokümətin səhiyyə siyasətinin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dəstəklənməsi üzrə </w:t>
      </w: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Azərbaycan Oftalmoloqlarının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fəaliyyətinin genişləndirilməsi;</w:t>
      </w:r>
    </w:p>
    <w:p w:rsidR="006B513E" w:rsidRPr="006B513E" w:rsidRDefault="006B513E" w:rsidP="006B513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decimal" w:pos="9317"/>
        </w:tabs>
        <w:autoSpaceDE w:val="0"/>
        <w:autoSpaceDN w:val="0"/>
        <w:adjustRightInd w:val="0"/>
        <w:spacing w:before="7" w:after="302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Cəmiyyətin aztəminatlı təbəqə üzvlərinə oftalmoloji xidmətlə spektrinin genişləndirilməsi; </w:t>
      </w:r>
    </w:p>
    <w:p w:rsidR="006B513E" w:rsidRPr="006B513E" w:rsidRDefault="006B513E" w:rsidP="006B513E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709"/>
          <w:tab w:val="decimal" w:pos="9317"/>
          <w:tab w:val="left" w:pos="10915"/>
        </w:tabs>
        <w:autoSpaceDE w:val="0"/>
        <w:autoSpaceDN w:val="0"/>
        <w:adjustRightInd w:val="0"/>
        <w:spacing w:before="7" w:after="302" w:line="310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az-Latn-AZ" w:eastAsia="ru-RU"/>
        </w:rPr>
        <w:t xml:space="preserve">Respublika oftalmoloqlarının fəaliyyətinin koordinasiyasına kömək. 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>Zəruri hallarda Respublikanın oftalmoloji məkanına əcnəbi mütəxəssislərin cəlb edilməsinin təşkili;</w:t>
      </w:r>
      <w:r w:rsidRPr="006B51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az-Latn-AZ" w:eastAsia="ru-RU"/>
        </w:rPr>
        <w:t xml:space="preserve"> </w:t>
      </w:r>
    </w:p>
    <w:p w:rsidR="006B513E" w:rsidRPr="006B513E" w:rsidRDefault="006B513E" w:rsidP="006B513E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709"/>
          <w:tab w:val="decimal" w:pos="9317"/>
        </w:tabs>
        <w:autoSpaceDE w:val="0"/>
        <w:autoSpaceDN w:val="0"/>
        <w:adjustRightInd w:val="0"/>
        <w:spacing w:before="7" w:after="302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Azərbaycan oftalmologiyasının beynəlxalq oftalmoloji məkana inteqrasiyasında iştirak etmək;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142"/>
          <w:tab w:val="left" w:pos="709"/>
          <w:tab w:val="decimal" w:pos="9317"/>
        </w:tabs>
        <w:autoSpaceDE w:val="0"/>
        <w:autoSpaceDN w:val="0"/>
        <w:adjustRightInd w:val="0"/>
        <w:spacing w:before="7" w:after="302" w:line="302" w:lineRule="exact"/>
        <w:ind w:right="1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142"/>
          <w:tab w:val="left" w:pos="567"/>
          <w:tab w:val="decimal" w:pos="9317"/>
        </w:tabs>
        <w:autoSpaceDE w:val="0"/>
        <w:autoSpaceDN w:val="0"/>
        <w:adjustRightInd w:val="0"/>
        <w:spacing w:before="7" w:after="302" w:line="302" w:lineRule="exact"/>
        <w:ind w:right="1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2.2. Birlik bunun üçün </w:t>
      </w:r>
      <w:r w:rsidRPr="006B513E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az-Latn-AZ" w:eastAsia="ru-RU"/>
        </w:rPr>
        <w:t>aşağıdakı vəzifələri həyata keçirir: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142"/>
          <w:tab w:val="left" w:pos="567"/>
          <w:tab w:val="decimal" w:pos="9317"/>
        </w:tabs>
        <w:autoSpaceDE w:val="0"/>
        <w:autoSpaceDN w:val="0"/>
        <w:adjustRightInd w:val="0"/>
        <w:spacing w:before="7" w:after="302" w:line="302" w:lineRule="exact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3"/>
          <w:numId w:val="13"/>
        </w:numPr>
        <w:shd w:val="clear" w:color="auto" w:fill="FFFFFF"/>
        <w:tabs>
          <w:tab w:val="left" w:pos="709"/>
          <w:tab w:val="decimal" w:pos="9317"/>
        </w:tabs>
        <w:autoSpaceDE w:val="0"/>
        <w:autoSpaceDN w:val="0"/>
        <w:adjustRightInd w:val="0"/>
        <w:spacing w:after="0" w:line="295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Azərbaycanda oftalmologiya elminin inkişaf etdirilməsi 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>məqsədilə xüsusi milli və beynəlxalq proqram və layihələrin h</w:t>
      </w:r>
      <w:r w:rsidRPr="006B51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  <w:t>əyata keçirilməsində iştirak etmək;</w:t>
      </w:r>
    </w:p>
    <w:p w:rsidR="006B513E" w:rsidRPr="006B513E" w:rsidRDefault="006B513E" w:rsidP="006B513E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decimal" w:pos="9317"/>
        </w:tabs>
        <w:autoSpaceDE w:val="0"/>
        <w:autoSpaceDN w:val="0"/>
        <w:adjustRightInd w:val="0"/>
        <w:spacing w:after="0" w:line="295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Müxtəlif beynəlxalq təşkilatlara üzvlük məsələsini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araşdırmaq və Birliyin üzvlüyünü həyata keçirmək;</w:t>
      </w:r>
    </w:p>
    <w:p w:rsidR="006B513E" w:rsidRPr="006B513E" w:rsidRDefault="006B513E" w:rsidP="006B513E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3132"/>
          <w:tab w:val="decimal" w:pos="9317"/>
          <w:tab w:val="left" w:pos="10915"/>
        </w:tabs>
        <w:autoSpaceDE w:val="0"/>
        <w:autoSpaceDN w:val="0"/>
        <w:adjustRightInd w:val="0"/>
        <w:spacing w:before="7" w:after="0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Kütləvi İnformasiya Vasitələri, Yerli icra və özünüidarəetmə orqanları, Dövlət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Strukturları, Beynəlxalq Təşkilatlar, Fondlar, Qeyri-Hökümət Təşkilatları, yerli </w:t>
      </w:r>
      <w:r w:rsidRPr="006B51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az-Latn-AZ" w:eastAsia="ru-RU"/>
        </w:rPr>
        <w:t xml:space="preserve">Ali və Orta İxtisas məktəbləri və qanunvericiliklə qadağan edilməyən digər təşkilatlarla </w:t>
      </w:r>
      <w:r w:rsidRPr="006B51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az-Latn-AZ" w:eastAsia="ru-RU"/>
        </w:rPr>
        <w:t>əməkdaşlıq etmək;</w:t>
      </w:r>
    </w:p>
    <w:p w:rsidR="006B513E" w:rsidRPr="006B513E" w:rsidRDefault="006B513E" w:rsidP="006B51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3096"/>
          <w:tab w:val="left" w:pos="3132"/>
          <w:tab w:val="decimal" w:pos="9317"/>
          <w:tab w:val="left" w:pos="11199"/>
        </w:tabs>
        <w:autoSpaceDE w:val="0"/>
        <w:autoSpaceDN w:val="0"/>
        <w:adjustRightInd w:val="0"/>
        <w:spacing w:before="7" w:after="0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az-Latn-AZ" w:eastAsia="ru-RU"/>
        </w:rPr>
        <w:t xml:space="preserve">İstedadlı tibb xadimlərinə, elmi-pedaqoji işçilərə, habelə yüksək ixtisaslı və təcrübəli tibb </w:t>
      </w:r>
      <w:r w:rsidRPr="006B51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az-Latn-AZ" w:eastAsia="ru-RU"/>
        </w:rPr>
        <w:t xml:space="preserve">mütəxəssislərinin inkişaf etmələrinə maddi və mənəvi yardım </w:t>
      </w:r>
      <w:r w:rsidRPr="006B513E">
        <w:rPr>
          <w:rFonts w:ascii="Times New Roman" w:eastAsia="Times New Roman" w:hAnsi="Times New Roman" w:cs="Times New Roman"/>
          <w:color w:val="000000"/>
          <w:spacing w:val="-5"/>
          <w:w w:val="117"/>
          <w:sz w:val="28"/>
          <w:szCs w:val="28"/>
          <w:lang w:val="az-Latn-AZ" w:eastAsia="ru-RU"/>
        </w:rPr>
        <w:t>göstərmək;</w:t>
      </w:r>
    </w:p>
    <w:p w:rsidR="006B513E" w:rsidRPr="006B513E" w:rsidRDefault="006B513E" w:rsidP="006B51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3096"/>
          <w:tab w:val="left" w:pos="3132"/>
          <w:tab w:val="decimal" w:pos="9317"/>
          <w:tab w:val="left" w:pos="11199"/>
        </w:tabs>
        <w:autoSpaceDE w:val="0"/>
        <w:autoSpaceDN w:val="0"/>
        <w:adjustRightInd w:val="0"/>
        <w:spacing w:before="7" w:after="0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Donor təşkilatların vəsaiti hesabına sosial cəhətdən az qorunan əhali, gənclər  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üçün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regionlarda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müalicə işinin təşkilinə köməklik;</w:t>
      </w:r>
    </w:p>
    <w:p w:rsidR="006B513E" w:rsidRPr="006B513E" w:rsidRDefault="006B513E" w:rsidP="006B51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3096"/>
          <w:tab w:val="left" w:pos="3132"/>
          <w:tab w:val="decimal" w:pos="9317"/>
          <w:tab w:val="left" w:pos="11199"/>
        </w:tabs>
        <w:autoSpaceDE w:val="0"/>
        <w:autoSpaceDN w:val="0"/>
        <w:adjustRightInd w:val="0"/>
        <w:spacing w:before="7" w:after="0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Azərbaycanın nailiyyətlərinin dünyaya yayılmasında iştirak etmək;</w:t>
      </w:r>
    </w:p>
    <w:p w:rsidR="006B513E" w:rsidRPr="006B513E" w:rsidRDefault="006B513E" w:rsidP="006B51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3096"/>
          <w:tab w:val="left" w:pos="3132"/>
          <w:tab w:val="decimal" w:pos="9317"/>
          <w:tab w:val="left" w:pos="10915"/>
          <w:tab w:val="left" w:pos="11199"/>
        </w:tabs>
        <w:autoSpaceDE w:val="0"/>
        <w:autoSpaceDN w:val="0"/>
        <w:adjustRightInd w:val="0"/>
        <w:spacing w:before="7" w:after="0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Kurslar və seminarlar, dairəvi masa,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xeyriyyə marafonları və digər mədəni-kütləvi tədbirləri həyata keçirir;</w:t>
      </w:r>
    </w:p>
    <w:p w:rsidR="006B513E" w:rsidRPr="006B513E" w:rsidRDefault="006B513E" w:rsidP="006B51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3096"/>
          <w:tab w:val="left" w:pos="3132"/>
          <w:tab w:val="decimal" w:pos="9317"/>
          <w:tab w:val="left" w:pos="10915"/>
          <w:tab w:val="left" w:pos="11199"/>
        </w:tabs>
        <w:autoSpaceDE w:val="0"/>
        <w:autoSpaceDN w:val="0"/>
        <w:adjustRightInd w:val="0"/>
        <w:spacing w:before="7" w:after="0" w:line="302" w:lineRule="exact"/>
        <w:ind w:left="709" w:right="1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Məqsəd və fəaliyyəti barədə məlumatı sərbəst yayır, qanunvericiliyə müvafiq qaydada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kütləvi informasiya vasitələri. mətbəə nəşrləri təsis edir;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9"/>
          <w:tab w:val="left" w:pos="3096"/>
          <w:tab w:val="left" w:pos="3132"/>
          <w:tab w:val="decimal" w:pos="9317"/>
          <w:tab w:val="left" w:pos="10915"/>
          <w:tab w:val="left" w:pos="11199"/>
        </w:tabs>
        <w:autoSpaceDE w:val="0"/>
        <w:autoSpaceDN w:val="0"/>
        <w:adjustRightInd w:val="0"/>
        <w:spacing w:before="7" w:after="0" w:line="302" w:lineRule="exact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2049"/>
        </w:tabs>
        <w:autoSpaceDE w:val="0"/>
        <w:autoSpaceDN w:val="0"/>
        <w:adjustRightInd w:val="0"/>
        <w:spacing w:after="0" w:line="302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az-Latn-AZ" w:eastAsia="ru-RU"/>
        </w:rPr>
        <w:t>2.3.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Birlik Nizamnamədən irəli gələn məqsəd və vəzifələri həyata keçirmək üçün qanunla 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müəyyən edilmiş qaydada sahibkarlıq fəaliyyəti ilə məşğul ola bilər.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2049"/>
        </w:tabs>
        <w:autoSpaceDE w:val="0"/>
        <w:autoSpaceDN w:val="0"/>
        <w:adjustRightInd w:val="0"/>
        <w:spacing w:after="0" w:line="302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2049"/>
        </w:tabs>
        <w:autoSpaceDE w:val="0"/>
        <w:autoSpaceDN w:val="0"/>
        <w:adjustRightInd w:val="0"/>
        <w:spacing w:after="0" w:line="302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>2.4.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Birlik Azərbaycan Respublikası Prezidentinin, Azərbaycan Respublikası Milli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Məclisinin və bələdiyyələrin seçkisində iştirak edə bilməz.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2049"/>
        </w:tabs>
        <w:autoSpaceDE w:val="0"/>
        <w:autoSpaceDN w:val="0"/>
        <w:adjustRightInd w:val="0"/>
        <w:spacing w:after="0" w:line="302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2049"/>
        </w:tabs>
        <w:autoSpaceDE w:val="0"/>
        <w:autoSpaceDN w:val="0"/>
        <w:adjustRightInd w:val="0"/>
        <w:spacing w:after="0" w:line="302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az-Latn-AZ" w:eastAsia="ru-RU"/>
        </w:rPr>
        <w:t>2.5.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Qanunvericiliklə qadağan olunmayan digər fəaliyyət formaları ilə məşğul ola bilər.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2049"/>
        </w:tabs>
        <w:autoSpaceDE w:val="0"/>
        <w:autoSpaceDN w:val="0"/>
        <w:adjustRightInd w:val="0"/>
        <w:spacing w:after="0" w:line="302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2049"/>
        </w:tabs>
        <w:autoSpaceDE w:val="0"/>
        <w:autoSpaceDN w:val="0"/>
        <w:adjustRightInd w:val="0"/>
        <w:spacing w:after="0" w:line="302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az-Latn-AZ" w:eastAsia="ru-RU"/>
        </w:rPr>
        <w:t>2.6.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Xarici ölkələrdə fəaliyyət göstərən təşkilatların, Birliyin məqsəd və mənafelərinə zidd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olmayan tədbirlərinə qoşulur, nümayəndələr mübadiləs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2049"/>
        </w:tabs>
        <w:autoSpaceDE w:val="0"/>
        <w:autoSpaceDN w:val="0"/>
        <w:adjustRightInd w:val="0"/>
        <w:spacing w:after="0" w:line="302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367"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lastRenderedPageBreak/>
        <w:t>III. BİRLİYİN TƏSİSÇİLƏRİ VƏ ÜZVLƏRİ, ONLARIN HÜQUQ VƏ VƏZİFƏLƏRİ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295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az-Latn-AZ" w:eastAsia="ru-RU"/>
        </w:rPr>
        <w:t>3.1.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Birliyin iştirakçılarına təsisçilər, üzvlər və köməkçilər aiddir. Əcnəbilər və vətəndaşlığı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olmayan şəxslər də Birliyin iştirakçıları ola bilərlər.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1624"/>
        </w:tabs>
        <w:autoSpaceDE w:val="0"/>
        <w:autoSpaceDN w:val="0"/>
        <w:adjustRightInd w:val="0"/>
        <w:spacing w:before="295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az-Latn-AZ" w:eastAsia="ru-RU"/>
        </w:rPr>
        <w:t>3.2.</w:t>
      </w:r>
      <w:r w:rsidRPr="006B51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az-Latn-AZ" w:eastAsia="ru-RU"/>
        </w:rPr>
        <w:t xml:space="preserve">Birliyin təsisçiləri hüquqi şəxslər (dövlət hakimiyyəti və yerli özünüidarə orqanları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istisna olmaqla) və ya 18 yaşına çatmış fiziki şəxslər ola bilərlər.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625"/>
          <w:tab w:val="left" w:pos="9101"/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7625"/>
          <w:tab w:val="left" w:pos="9101"/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az-Latn-AZ" w:eastAsia="ru-RU"/>
        </w:rPr>
        <w:t>3.3.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Təsisçilər bərabər hüquqlara malikdirlər. Təsisçilərin qarşılıqlı münasibətləri,  hüquq və </w:t>
      </w: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vəzifələri qanunvericiliklə, yaxud onların arasında bağlanmış müqavilə və bu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Nizamnamə ilə müəyyən edilir. 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625"/>
          <w:tab w:val="left" w:pos="9101"/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625"/>
          <w:tab w:val="left" w:pos="9101"/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az-Latn-AZ" w:eastAsia="ru-RU"/>
        </w:rPr>
        <w:t>3.4.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Azərbaycan Respublikasında hər bir fiziki və hüquqi şəxs (dövlət hakimiyyəti və yerli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özünüidarə orqanları istisna olmaqla) Birliyin üzvü ola bilər.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625"/>
          <w:tab w:val="left" w:pos="9101"/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az-Latn-AZ" w:eastAsia="ru-RU"/>
        </w:rPr>
        <w:t>3.5.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Birliyə üzvlərin qəbulu Rəyasət Heyətinə </w:t>
      </w: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yazılı müraciət qaydasında 1 ay müddətində üzvlərin səs çoxluğu ilə həyata keçirilir.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Birliyə üzvlük fərdi və kollektiv qaydada ola bilər. Kollektiv qaydada Birliyə üzv olan 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qurumların rəhbərləri birbaşa Rəyasət heyətinə üzv olurlar. 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851"/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az-Latn-AZ" w:eastAsia="ru-RU"/>
        </w:rPr>
        <w:t>3.6.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Birliyin üzvləri bərabər hüquqa malikdirlər, Birliyin rəhbər orqanlarına seçə və seçilə, həmçinin digər birliklərə üzv ola bilərlər. Üzvlərə fərqli hüquqlar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müəyyən olunması yol verilməzdir.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851"/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az-Latn-AZ" w:eastAsia="ru-RU"/>
        </w:rPr>
        <w:t>3.7.</w:t>
      </w: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Birliyin üzvləri birliyin Rəyasət heyəti tərəfindən müəyyən edilən məbləğdə üzvlük 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>haqqı verirlər.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851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az-Latn-AZ" w:eastAsia="ru-RU"/>
        </w:rPr>
        <w:t>3.8.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B</w:t>
      </w: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irliyin üzvü yalnız Birliyin rəhbər orqanlarından biri və ya Birliyin Sədri 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>səlahiyyət verdikdə Birliyi təmsil edə bilər;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97"/>
          <w:tab w:val="decimal" w:pos="851"/>
          <w:tab w:val="left" w:pos="4320"/>
          <w:tab w:val="decimal" w:pos="9317"/>
          <w:tab w:val="left" w:pos="11624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360"/>
          <w:tab w:val="decimal" w:pos="9317"/>
        </w:tabs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az-Latn-AZ" w:eastAsia="ru-RU"/>
        </w:rPr>
        <w:t xml:space="preserve">3.9.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Birliyin üzvləri r</w:t>
      </w:r>
      <w:r w:rsidRPr="006B51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  <w:t xml:space="preserve">əhbər orqanların qəbul etdiyi qərarları yerinə yetirməli,    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Nizamnamənin tələblərinə əməl etməli, t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ədbirlərdə fəal iştirak etməli, üzvlük haqlarını vaxtında ödəməlidilər;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5" w:lineRule="exact"/>
        <w:ind w:right="1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5" w:lineRule="exact"/>
        <w:ind w:right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3.10.</w:t>
      </w: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Birlikdə üzvlüyə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Birlik ləğv edildikdə, öz ərizəsi əsasında, nizamnamə tələblərini pozduqda, Birliyin üzvü adına layiq olmayan hərəkətlərə yol verdikdə, </w:t>
      </w:r>
      <w:r w:rsidRPr="006B51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az-Latn-AZ" w:eastAsia="ru-RU"/>
        </w:rPr>
        <w:t>üzvlük haqqını 6 ay ardıcıl olaraq ödəmədikdə, q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anunvericilikdə nəzərdə tutulmuş digər hallarda xitam verilir;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1134"/>
        </w:tabs>
        <w:autoSpaceDE w:val="0"/>
        <w:autoSpaceDN w:val="0"/>
        <w:adjustRightInd w:val="0"/>
        <w:spacing w:after="0" w:line="295" w:lineRule="exact"/>
        <w:ind w:right="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az-Latn-AZ" w:eastAsia="ru-RU"/>
        </w:rPr>
        <w:t>3.11.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Üzvün, üzvlükdən çıxarılması barədə qərar Rəyasət heyəti qəbul edir. Bunun üçün Rəyasət heyətində iştirak edən üzvlərin yarıdan çoxu həmin qərarın lehinə səs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verməlidir.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az-Latn-AZ" w:eastAsia="ru-RU"/>
        </w:rPr>
        <w:t xml:space="preserve">3.12.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Birliyin üzvlüyündən çıxarılması barədə üzvə Rəyasət heyətinin yeri və </w:t>
      </w: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vaxtı barədə məlumat verilməlidir, onun öz fikirlərini ali orqana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bildirmək hüququ var. </w:t>
      </w:r>
      <w:r w:rsidRPr="006B51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az-Latn-AZ" w:eastAsia="ru-RU"/>
        </w:rPr>
        <w:t xml:space="preserve">Birliyin üzvlüyündən çıxarılması məsələsi qaldırılan </w:t>
      </w:r>
      <w:r w:rsidRPr="006B51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az-Latn-AZ" w:eastAsia="ru-RU"/>
        </w:rPr>
        <w:t xml:space="preserve">şəxs yığıncağa üzrsüz səbəbə görə təkrar  gəlmədikdə məsələnin müzakirəsi və qərar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qəbul edilməsi mümkündür;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az-Latn-AZ" w:eastAsia="ru-RU"/>
        </w:rPr>
        <w:lastRenderedPageBreak/>
        <w:t xml:space="preserve">3.13. </w:t>
      </w:r>
      <w:r w:rsidRPr="006B513E">
        <w:rPr>
          <w:rFonts w:ascii="Times New Roman" w:eastAsia="Times New Roman" w:hAnsi="Times New Roman" w:cs="Times New Roman"/>
          <w:spacing w:val="6"/>
          <w:sz w:val="28"/>
          <w:szCs w:val="28"/>
          <w:lang w:val="az-Latn-AZ" w:eastAsia="ru-RU"/>
        </w:rPr>
        <w:t>Şəxs qərarın surətini aldığı gündən 10 gün müddətində, Rəyasət Heyətinin qərarı ilə razılaşmayan şəxs mübahisəni Məhkəmə qaydasında davam etdirə bilər;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az-Latn-AZ" w:eastAsia="ru-RU"/>
        </w:rPr>
        <w:t xml:space="preserve">     </w:t>
      </w:r>
      <w:r w:rsidRPr="006B513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az-Latn-AZ" w:eastAsia="ru-RU"/>
        </w:rPr>
        <w:t>3.14.</w:t>
      </w: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Birliyin köməkçiləri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 xml:space="preserve">Birliyin istifadəsinə əvəzsiz əmlak verən, ona müxtəlif köməklik və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xidmətlər göstərən, öz münasibətlərini təşkilatı cəhətdən rəsmiləşdirməyən fiziki və hüquqi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şəxslər hesab olunur: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851"/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Birliyin köməkçiləri birliyin bütün tədbirlərində iştirak edirlər və idarə orqanlarının işində məşvərətli səs hüququna malikdirlər, onların uçotu </w:t>
      </w:r>
      <w:r w:rsidRPr="006B5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az-Latn-AZ" w:eastAsia="ru-RU"/>
        </w:rPr>
        <w:t>ayrıca</w:t>
      </w:r>
      <w:r w:rsidRPr="006B5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reyestrdə aparılır, onlar birliyin imkanları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və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qanunvericilik çərçivəsində onun müdafiəsindən istifadə edə bilər və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istənilən vaxt öz fəaliyyətlərinə xitam verə bilərlər.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590"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>IV.BİRLİYİN TƏŞKİLATİ STRUKTURU, ORQANLARI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533"/>
          <w:tab w:val="decimal" w:pos="9317"/>
        </w:tabs>
        <w:autoSpaceDE w:val="0"/>
        <w:autoSpaceDN w:val="0"/>
        <w:adjustRightInd w:val="0"/>
        <w:spacing w:before="288" w:after="0" w:line="302" w:lineRule="exact"/>
        <w:ind w:right="1"/>
        <w:rPr>
          <w:rFonts w:ascii="Times New Roman" w:eastAsia="Times New Roman" w:hAnsi="Times New Roman" w:cs="Times New Roman"/>
          <w:spacing w:val="-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az-Latn-AZ" w:eastAsia="ru-RU"/>
        </w:rPr>
        <w:t>4.1.</w:t>
      </w:r>
      <w:r w:rsidRPr="006B5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ab/>
      </w:r>
      <w:r w:rsidRPr="006B513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spacing w:val="-1"/>
          <w:sz w:val="28"/>
          <w:szCs w:val="28"/>
          <w:lang w:val="az-Latn-AZ" w:eastAsia="ru-RU"/>
        </w:rPr>
        <w:t>Ümumi yığıncaq:</w:t>
      </w:r>
    </w:p>
    <w:p w:rsidR="006B513E" w:rsidRPr="006B513E" w:rsidRDefault="006B513E" w:rsidP="006B513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  <w:tab w:val="decimal" w:pos="9317"/>
        </w:tabs>
        <w:autoSpaceDE w:val="0"/>
        <w:autoSpaceDN w:val="0"/>
        <w:adjustRightInd w:val="0"/>
        <w:spacing w:before="288" w:after="0" w:line="302" w:lineRule="exact"/>
        <w:ind w:left="426" w:right="1"/>
        <w:contextualSpacing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pacing w:val="-6"/>
          <w:sz w:val="28"/>
          <w:szCs w:val="28"/>
          <w:lang w:val="az-Latn-AZ" w:eastAsia="ru-RU"/>
        </w:rPr>
        <w:t>Rəyasət heyəti</w:t>
      </w:r>
    </w:p>
    <w:p w:rsidR="006B513E" w:rsidRPr="006B513E" w:rsidRDefault="006B513E" w:rsidP="006B51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3290"/>
          <w:tab w:val="decimal" w:pos="9317"/>
        </w:tabs>
        <w:autoSpaceDE w:val="0"/>
        <w:autoSpaceDN w:val="0"/>
        <w:adjustRightInd w:val="0"/>
        <w:spacing w:after="0" w:line="295" w:lineRule="exact"/>
        <w:ind w:left="426" w:right="1"/>
        <w:rPr>
          <w:rFonts w:ascii="Times New Roman" w:eastAsia="Times New Roman" w:hAnsi="Times New Roman" w:cs="Times New Roman"/>
          <w:spacing w:val="-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pacing w:val="-4"/>
          <w:sz w:val="28"/>
          <w:szCs w:val="28"/>
          <w:lang w:val="az-Latn-AZ" w:eastAsia="ru-RU"/>
        </w:rPr>
        <w:t>Sədr</w:t>
      </w:r>
    </w:p>
    <w:p w:rsidR="006B513E" w:rsidRPr="006B513E" w:rsidRDefault="006B513E" w:rsidP="006B51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3290"/>
          <w:tab w:val="decimal" w:pos="9317"/>
        </w:tabs>
        <w:autoSpaceDE w:val="0"/>
        <w:autoSpaceDN w:val="0"/>
        <w:adjustRightInd w:val="0"/>
        <w:spacing w:after="0" w:line="295" w:lineRule="exact"/>
        <w:ind w:left="426" w:right="1"/>
        <w:rPr>
          <w:rFonts w:ascii="Times New Roman" w:eastAsia="Times New Roman" w:hAnsi="Times New Roman" w:cs="Times New Roman"/>
          <w:spacing w:val="-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pacing w:val="-2"/>
          <w:sz w:val="28"/>
          <w:szCs w:val="28"/>
          <w:lang w:val="az-Latn-AZ" w:eastAsia="ru-RU"/>
        </w:rPr>
        <w:t>Sədr müavin(lər)i</w:t>
      </w:r>
    </w:p>
    <w:p w:rsidR="006B513E" w:rsidRPr="006B513E" w:rsidRDefault="006B513E" w:rsidP="006B51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decimal" w:pos="9317"/>
        </w:tabs>
        <w:autoSpaceDE w:val="0"/>
        <w:autoSpaceDN w:val="0"/>
        <w:adjustRightInd w:val="0"/>
        <w:spacing w:after="0" w:line="295" w:lineRule="exact"/>
        <w:ind w:left="426" w:right="1"/>
        <w:rPr>
          <w:rFonts w:ascii="Times New Roman" w:eastAsia="Times New Roman" w:hAnsi="Times New Roman" w:cs="Times New Roman"/>
          <w:spacing w:val="-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Təftiş Komissiyası</w:t>
      </w:r>
    </w:p>
    <w:p w:rsidR="006B513E" w:rsidRPr="006B513E" w:rsidRDefault="006B513E" w:rsidP="006B51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decimal" w:pos="9317"/>
        </w:tabs>
        <w:autoSpaceDE w:val="0"/>
        <w:autoSpaceDN w:val="0"/>
        <w:adjustRightInd w:val="0"/>
        <w:spacing w:after="0" w:line="295" w:lineRule="exact"/>
        <w:ind w:left="426" w:right="1"/>
        <w:rPr>
          <w:rFonts w:ascii="Times New Roman" w:eastAsia="Times New Roman" w:hAnsi="Times New Roman" w:cs="Times New Roman"/>
          <w:spacing w:val="-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pacing w:val="6"/>
          <w:sz w:val="28"/>
          <w:szCs w:val="28"/>
          <w:lang w:val="az-Latn-AZ" w:eastAsia="ru-RU"/>
        </w:rPr>
        <w:t>Baş Katib</w:t>
      </w:r>
    </w:p>
    <w:p w:rsidR="006B513E" w:rsidRPr="006B513E" w:rsidRDefault="006B513E" w:rsidP="006B51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decimal" w:pos="9317"/>
        </w:tabs>
        <w:autoSpaceDE w:val="0"/>
        <w:autoSpaceDN w:val="0"/>
        <w:adjustRightInd w:val="0"/>
        <w:spacing w:after="0" w:line="295" w:lineRule="exact"/>
        <w:ind w:left="426" w:right="1"/>
        <w:rPr>
          <w:rFonts w:ascii="Times New Roman" w:eastAsia="Times New Roman" w:hAnsi="Times New Roman" w:cs="Times New Roman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Rayon və şəhər təşkilatları, filial və nümayəndəliklər;</w:t>
      </w:r>
    </w:p>
    <w:p w:rsidR="006B513E" w:rsidRPr="006B513E" w:rsidRDefault="006B513E" w:rsidP="006B51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decimal" w:pos="9317"/>
        </w:tabs>
        <w:autoSpaceDE w:val="0"/>
        <w:autoSpaceDN w:val="0"/>
        <w:adjustRightInd w:val="0"/>
        <w:spacing w:after="0" w:line="295" w:lineRule="exact"/>
        <w:ind w:left="426" w:right="1"/>
        <w:rPr>
          <w:rFonts w:ascii="Times New Roman" w:eastAsia="Times New Roman" w:hAnsi="Times New Roman" w:cs="Times New Roman"/>
          <w:spacing w:val="-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Daimi komissiyalar;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26"/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26"/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az-Latn-AZ" w:eastAsia="ru-RU"/>
        </w:rPr>
        <w:t>4.2.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Birliyin ali qərarverici orqanı ildə bir dəfədən az olmayaraq çağırılan Ümumi yığıncaqdır;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986"/>
          <w:tab w:val="decimal" w:pos="9317"/>
        </w:tabs>
        <w:autoSpaceDE w:val="0"/>
        <w:autoSpaceDN w:val="0"/>
        <w:adjustRightInd w:val="0"/>
        <w:spacing w:before="295"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az-Latn-AZ" w:eastAsia="ru-RU"/>
        </w:rPr>
        <w:t>4.3.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yığıncağın səlahiyyətləri:</w:t>
      </w:r>
    </w:p>
    <w:p w:rsidR="006B513E" w:rsidRPr="006B513E" w:rsidRDefault="006B513E" w:rsidP="006B513E">
      <w:pPr>
        <w:widowControl w:val="0"/>
        <w:numPr>
          <w:ilvl w:val="2"/>
          <w:numId w:val="16"/>
        </w:numPr>
        <w:shd w:val="clear" w:color="auto" w:fill="FFFFFF"/>
        <w:tabs>
          <w:tab w:val="decimal" w:pos="1134"/>
        </w:tabs>
        <w:autoSpaceDE w:val="0"/>
        <w:autoSpaceDN w:val="0"/>
        <w:adjustRightInd w:val="0"/>
        <w:spacing w:before="295" w:after="0" w:line="295" w:lineRule="exact"/>
        <w:ind w:left="1134" w:right="1" w:hanging="708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Birliyin Sədrinin, təsisçilərdən birinin və ya üzvlərinin üçdə bir hissəsinin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təşəbbüsü ilə çağırılır;</w:t>
      </w:r>
    </w:p>
    <w:p w:rsidR="006B513E" w:rsidRPr="006B513E" w:rsidRDefault="006B513E" w:rsidP="006B513E">
      <w:pPr>
        <w:widowControl w:val="0"/>
        <w:numPr>
          <w:ilvl w:val="2"/>
          <w:numId w:val="16"/>
        </w:numPr>
        <w:shd w:val="clear" w:color="auto" w:fill="FFFFFF"/>
        <w:tabs>
          <w:tab w:val="decimal" w:pos="1134"/>
          <w:tab w:val="decimal" w:pos="9317"/>
        </w:tabs>
        <w:autoSpaceDE w:val="0"/>
        <w:autoSpaceDN w:val="0"/>
        <w:adjustRightInd w:val="0"/>
        <w:spacing w:before="295" w:after="0" w:line="295" w:lineRule="exact"/>
        <w:ind w:left="1134" w:right="1" w:hanging="708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Nizamnaməni qəbul edir, ona əlavələr və dəyişikliklər edir; </w:t>
      </w:r>
    </w:p>
    <w:p w:rsidR="006B513E" w:rsidRPr="006B513E" w:rsidRDefault="006B513E" w:rsidP="006B513E">
      <w:pPr>
        <w:widowControl w:val="0"/>
        <w:numPr>
          <w:ilvl w:val="2"/>
          <w:numId w:val="16"/>
        </w:numPr>
        <w:shd w:val="clear" w:color="auto" w:fill="FFFFFF"/>
        <w:tabs>
          <w:tab w:val="decimal" w:pos="1134"/>
          <w:tab w:val="decimal" w:pos="9317"/>
        </w:tabs>
        <w:autoSpaceDE w:val="0"/>
        <w:autoSpaceDN w:val="0"/>
        <w:adjustRightInd w:val="0"/>
        <w:spacing w:before="295" w:after="0" w:line="295" w:lineRule="exact"/>
        <w:ind w:left="1134" w:right="1" w:hanging="708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İllik hesabatı təsdiq edir;</w:t>
      </w:r>
    </w:p>
    <w:p w:rsidR="006B513E" w:rsidRPr="006B513E" w:rsidRDefault="006B513E" w:rsidP="006B513E">
      <w:pPr>
        <w:widowControl w:val="0"/>
        <w:numPr>
          <w:ilvl w:val="2"/>
          <w:numId w:val="16"/>
        </w:numPr>
        <w:shd w:val="clear" w:color="auto" w:fill="FFFFFF"/>
        <w:tabs>
          <w:tab w:val="decimal" w:pos="1134"/>
          <w:tab w:val="decimal" w:pos="9317"/>
        </w:tabs>
        <w:autoSpaceDE w:val="0"/>
        <w:autoSpaceDN w:val="0"/>
        <w:adjustRightInd w:val="0"/>
        <w:spacing w:before="295" w:after="0" w:line="295" w:lineRule="exact"/>
        <w:ind w:left="1134" w:right="1" w:hanging="708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Birliyin yenidən təşkili və ləğv edilməsi məsələsini həll edir; </w:t>
      </w:r>
    </w:p>
    <w:p w:rsidR="006B513E" w:rsidRPr="006B513E" w:rsidRDefault="006B513E" w:rsidP="006B513E">
      <w:pPr>
        <w:widowControl w:val="0"/>
        <w:numPr>
          <w:ilvl w:val="2"/>
          <w:numId w:val="16"/>
        </w:numPr>
        <w:shd w:val="clear" w:color="auto" w:fill="FFFFFF"/>
        <w:tabs>
          <w:tab w:val="decimal" w:pos="1134"/>
          <w:tab w:val="decimal" w:pos="9317"/>
        </w:tabs>
        <w:autoSpaceDE w:val="0"/>
        <w:autoSpaceDN w:val="0"/>
        <w:adjustRightInd w:val="0"/>
        <w:spacing w:before="295" w:after="0" w:line="295" w:lineRule="exact"/>
        <w:ind w:left="1134" w:right="1" w:hanging="708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Birliyin Sədrini seçir;</w:t>
      </w:r>
    </w:p>
    <w:p w:rsidR="006B513E" w:rsidRPr="006B513E" w:rsidRDefault="006B513E" w:rsidP="006B513E">
      <w:pPr>
        <w:widowControl w:val="0"/>
        <w:numPr>
          <w:ilvl w:val="2"/>
          <w:numId w:val="16"/>
        </w:numPr>
        <w:shd w:val="clear" w:color="auto" w:fill="FFFFFF"/>
        <w:tabs>
          <w:tab w:val="decimal" w:pos="1134"/>
          <w:tab w:val="decimal" w:pos="9317"/>
        </w:tabs>
        <w:autoSpaceDE w:val="0"/>
        <w:autoSpaceDN w:val="0"/>
        <w:adjustRightInd w:val="0"/>
        <w:spacing w:before="295" w:after="0" w:line="295" w:lineRule="exact"/>
        <w:ind w:left="1134" w:right="1" w:hanging="708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5 nəfərdən ibarət tərkibdə Təftiş Komissiyasının üzvlərini və bu tərkibdən Sədri seçir;</w:t>
      </w:r>
    </w:p>
    <w:p w:rsidR="006B513E" w:rsidRPr="006B513E" w:rsidRDefault="006B513E" w:rsidP="006B513E">
      <w:pPr>
        <w:widowControl w:val="0"/>
        <w:numPr>
          <w:ilvl w:val="2"/>
          <w:numId w:val="16"/>
        </w:numPr>
        <w:shd w:val="clear" w:color="auto" w:fill="FFFFFF"/>
        <w:tabs>
          <w:tab w:val="decimal" w:pos="1134"/>
          <w:tab w:val="decimal" w:pos="9317"/>
        </w:tabs>
        <w:autoSpaceDE w:val="0"/>
        <w:autoSpaceDN w:val="0"/>
        <w:adjustRightInd w:val="0"/>
        <w:spacing w:before="295" w:after="0" w:line="295" w:lineRule="exact"/>
        <w:ind w:left="1134" w:right="1" w:hanging="708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Birliyin Sədrinin, təsisçilərdən birinin, Rəyasət heyətinin 2/3-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nin tələbi ilə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yığıncağın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növbədən kənar iclası çağırıla bilər. </w:t>
      </w:r>
    </w:p>
    <w:p w:rsidR="006B513E" w:rsidRPr="006B513E" w:rsidRDefault="006B513E" w:rsidP="006B513E">
      <w:pPr>
        <w:widowControl w:val="0"/>
        <w:numPr>
          <w:ilvl w:val="2"/>
          <w:numId w:val="16"/>
        </w:numPr>
        <w:shd w:val="clear" w:color="auto" w:fill="FFFFFF"/>
        <w:tabs>
          <w:tab w:val="decimal" w:pos="1134"/>
          <w:tab w:val="decimal" w:pos="9317"/>
        </w:tabs>
        <w:autoSpaceDE w:val="0"/>
        <w:autoSpaceDN w:val="0"/>
        <w:adjustRightInd w:val="0"/>
        <w:spacing w:before="295" w:after="0" w:line="295" w:lineRule="exact"/>
        <w:ind w:left="1134" w:right="1" w:hanging="708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az-Latn-AZ" w:eastAsia="ru-RU"/>
        </w:rPr>
        <w:t xml:space="preserve">Birliyin təsisçilərinə və üzvlərinə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 xml:space="preserve">Ümumi yığıncağın </w:t>
      </w:r>
      <w:r w:rsidRPr="006B51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az-Latn-AZ" w:eastAsia="ru-RU"/>
        </w:rPr>
        <w:t xml:space="preserve">yeri və vaxtı barədə ən azı </w:t>
      </w:r>
      <w:r w:rsidRPr="006B513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az-Latn-AZ" w:eastAsia="ru-RU"/>
        </w:rPr>
        <w:t xml:space="preserve">2 </w:t>
      </w:r>
      <w:r w:rsidRPr="006B51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az-Latn-AZ" w:eastAsia="ru-RU"/>
        </w:rPr>
        <w:t xml:space="preserve">həftə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əvvəlcədən məlumat verilməlidir.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1134"/>
          <w:tab w:val="decimal" w:pos="9317"/>
        </w:tabs>
        <w:autoSpaceDE w:val="0"/>
        <w:autoSpaceDN w:val="0"/>
        <w:adjustRightInd w:val="0"/>
        <w:spacing w:before="295" w:after="0" w:line="295" w:lineRule="exact"/>
        <w:ind w:right="1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072"/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az-Latn-AZ" w:eastAsia="ru-RU"/>
        </w:rPr>
        <w:t>4.4.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 xml:space="preserve"> Ümumi yığıncağın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qərarları sadə səs çoxluğu ilə qəbul edilir. Hər bir üzv bir səsə malikdir. 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17"/>
        </w:numPr>
        <w:shd w:val="clear" w:color="auto" w:fill="FFFFFF"/>
        <w:tabs>
          <w:tab w:val="decimal" w:pos="1134"/>
        </w:tabs>
        <w:autoSpaceDE w:val="0"/>
        <w:autoSpaceDN w:val="0"/>
        <w:adjustRightInd w:val="0"/>
        <w:spacing w:after="0" w:line="295" w:lineRule="exact"/>
        <w:ind w:left="1134" w:right="1" w:hanging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 xml:space="preserve">Ümumi yığıncağa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 seçilmiş nümayəndələrin 50%+1 nəfəri iştirak etdikdə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yığıncaq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 səlahiyyətli </w:t>
      </w:r>
      <w:r w:rsidRPr="006B51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az-Latn-AZ" w:eastAsia="ru-RU"/>
        </w:rPr>
        <w:t>Sayılır;</w:t>
      </w:r>
    </w:p>
    <w:p w:rsidR="006B513E" w:rsidRPr="006B513E" w:rsidRDefault="006B513E" w:rsidP="006B513E">
      <w:pPr>
        <w:widowControl w:val="0"/>
        <w:numPr>
          <w:ilvl w:val="0"/>
          <w:numId w:val="17"/>
        </w:numPr>
        <w:shd w:val="clear" w:color="auto" w:fill="FFFFFF"/>
        <w:tabs>
          <w:tab w:val="decimal" w:pos="1134"/>
          <w:tab w:val="left" w:pos="5450"/>
          <w:tab w:val="decimal" w:pos="9317"/>
        </w:tabs>
        <w:autoSpaceDE w:val="0"/>
        <w:autoSpaceDN w:val="0"/>
        <w:adjustRightInd w:val="0"/>
        <w:spacing w:before="7" w:after="0" w:line="295" w:lineRule="exact"/>
        <w:ind w:left="1134" w:right="1" w:hanging="708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yığıncağda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yazılı protokol aparılmalıdır. Protokol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yığıncağın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sədri və katibi </w:t>
      </w: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>tərəfindən imzalanır;</w:t>
      </w:r>
    </w:p>
    <w:p w:rsidR="006B513E" w:rsidRPr="006B513E" w:rsidRDefault="006B513E" w:rsidP="006B513E">
      <w:pPr>
        <w:widowControl w:val="0"/>
        <w:numPr>
          <w:ilvl w:val="0"/>
          <w:numId w:val="17"/>
        </w:numPr>
        <w:shd w:val="clear" w:color="auto" w:fill="FFFFFF"/>
        <w:tabs>
          <w:tab w:val="decimal" w:pos="1134"/>
          <w:tab w:val="left" w:pos="5450"/>
          <w:tab w:val="decimal" w:pos="9317"/>
        </w:tabs>
        <w:autoSpaceDE w:val="0"/>
        <w:autoSpaceDN w:val="0"/>
        <w:adjustRightInd w:val="0"/>
        <w:spacing w:before="7" w:after="0" w:line="295" w:lineRule="exact"/>
        <w:ind w:left="1134" w:right="1" w:hanging="708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  <w:t xml:space="preserve">Lazım gəldikdə təsisçilər,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Rəyasət heyətinin üzvləri protokolla tanış edilirlər.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1134"/>
          <w:tab w:val="left" w:pos="5450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1134"/>
          <w:tab w:val="left" w:pos="5450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az-Latn-AZ" w:eastAsia="ru-RU"/>
        </w:rPr>
        <w:t>4.5.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arası dövrdə birliyin qərar verici orqanı Rəyasət heyətidir. Rəyasət </w:t>
      </w: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heyəti ildə iki dəfədən az olmayaraq çağırılır. Birliyin Sədri,     Müavin (lər)i, </w:t>
      </w: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Rayon və şəhər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Təşkilatları, filial və nümayəndəliklərin rəhbərləri, həmçinin birliyə kollektiv şəkildə </w:t>
      </w: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üzv olmuş qurumların rəhbərləri birbaşa olaraq Rəyasət heyəti Üzvü statusu əldə </w:t>
      </w:r>
      <w:r w:rsidRPr="006B51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  <w:t>edirlər.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1134"/>
          <w:tab w:val="left" w:pos="5450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302" w:lineRule="exact"/>
        <w:ind w:right="1"/>
        <w:jc w:val="both"/>
        <w:outlineLvl w:val="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az-Latn-AZ" w:eastAsia="ru-RU"/>
        </w:rPr>
        <w:t xml:space="preserve">4.6. </w:t>
      </w: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>Rəyasət heyətinin səlahiyyətləri: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after="0" w:line="302" w:lineRule="exact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418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Birliyin bütün cari fəaliyyəti ilə bağlı qərarları müzakirə, onlara əlavələr və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dəyişikliklər edir və onların icrasına nəzarət edir;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418"/>
          <w:tab w:val="left" w:pos="8748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Üzvlük haqqının məbləğini müəyyən edir;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418"/>
          <w:tab w:val="left" w:pos="8748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Birliyin əmlakının formalaşması və istifadəsi qaydalarını müəyyən edir;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418"/>
          <w:tab w:val="left" w:pos="8748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Yarım illik hesabatları təsdiq edir;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418"/>
          <w:tab w:val="left" w:pos="8748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Birliyin başqa təşkilatlarda iştirakı məsələsini müzakirə edir; 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418"/>
          <w:tab w:val="left" w:pos="8748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Birliyin sədr müavin(lər)ini sədrin təqdimatına əsasən təsdiq edir;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418"/>
          <w:tab w:val="left" w:pos="8748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yığıncağın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 səlahiyyətinə aid edilmiş məsələlərdən başqa bütün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məsələlər üzrə qərarlar qəbul edir. 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418"/>
          <w:tab w:val="left" w:pos="8748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Birliyə üzvlükdən xaric etmək barədə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açıq səs çoxluğu ilə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qərar qəbul edir;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276"/>
          <w:tab w:val="decimal" w:pos="9317"/>
        </w:tabs>
        <w:autoSpaceDE w:val="0"/>
        <w:autoSpaceDN w:val="0"/>
        <w:adjustRightInd w:val="0"/>
        <w:spacing w:after="0" w:line="302" w:lineRule="exact"/>
        <w:ind w:left="1134" w:right="1" w:hanging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Rəyasət heyətinin iclaslarına Birliyin Sədri rəhbərlik edir;</w:t>
      </w:r>
    </w:p>
    <w:p w:rsidR="006B513E" w:rsidRPr="006B513E" w:rsidRDefault="006B513E" w:rsidP="006B513E">
      <w:pPr>
        <w:widowControl w:val="0"/>
        <w:numPr>
          <w:ilvl w:val="0"/>
          <w:numId w:val="18"/>
        </w:numPr>
        <w:shd w:val="clear" w:color="auto" w:fill="FFFFFF"/>
        <w:tabs>
          <w:tab w:val="decimal" w:pos="1276"/>
          <w:tab w:val="decimal" w:pos="9317"/>
        </w:tabs>
        <w:autoSpaceDE w:val="0"/>
        <w:autoSpaceDN w:val="0"/>
        <w:adjustRightInd w:val="0"/>
        <w:spacing w:after="0" w:line="302" w:lineRule="exact"/>
        <w:ind w:left="1276" w:right="1" w:hanging="85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Struktur vahidlərinin əsasnamələrini Birliyin Sədrinin təqdimatı ilə təsdiq edir;</w:t>
      </w:r>
    </w:p>
    <w:p w:rsidR="006B513E" w:rsidRPr="006B513E" w:rsidRDefault="006B513E" w:rsidP="006B513E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Rəyasət heyəti üzvlərinin iclaslarda 50 %+1-nin iştirakı onun legitimliyini  təmin edir.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1310"/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  <w:tab w:val="decimal" w:pos="9317"/>
        </w:tabs>
        <w:autoSpaceDE w:val="0"/>
        <w:autoSpaceDN w:val="0"/>
        <w:adjustRightInd w:val="0"/>
        <w:spacing w:after="0" w:line="295" w:lineRule="exact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az-Latn-AZ" w:eastAsia="ru-RU"/>
        </w:rPr>
        <w:t xml:space="preserve">Rəyasət heyətinin toplanması barədə məlumat katiblik tərəfindən heyətinin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üzvlərinin hər birinə iclasdan ən azı 10 gün əvvəl verilir.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1310"/>
          <w:tab w:val="decimal" w:pos="9317"/>
        </w:tabs>
        <w:autoSpaceDE w:val="0"/>
        <w:autoSpaceDN w:val="0"/>
        <w:adjustRightInd w:val="0"/>
        <w:spacing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  <w:tab w:val="decimal" w:pos="9317"/>
        </w:tabs>
        <w:autoSpaceDE w:val="0"/>
        <w:autoSpaceDN w:val="0"/>
        <w:adjustRightInd w:val="0"/>
        <w:spacing w:after="0" w:line="295" w:lineRule="exact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Birliyin cari fəaliyyətinə rəhbərliyi Birliyin Sədri həyata keçirir. Birliyin Sədri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yığıncaq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t</w:t>
      </w:r>
      <w:r w:rsidRPr="006B51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az-Latn-AZ" w:eastAsia="ru-RU"/>
        </w:rPr>
        <w:t>ərəfindən, 3 il müddətinə, hər il hesabat vermək şərti və yenidən seçilmək hüququ ilə gizli səsvermə qaydasında seçilir.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 Əgər seçkidə sədrliyə 1 nəfər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namizəd qeydə alınarsa səsvermə açıq keçirilir.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187"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az-Latn-AZ" w:eastAsia="ru-RU"/>
        </w:rPr>
        <w:t>4.10.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 Birliyin Sədrinin hüquq və vəzifələri:</w:t>
      </w:r>
    </w:p>
    <w:p w:rsidR="006B513E" w:rsidRPr="006B513E" w:rsidRDefault="006B513E" w:rsidP="006B513E">
      <w:pPr>
        <w:widowControl w:val="0"/>
        <w:numPr>
          <w:ilvl w:val="0"/>
          <w:numId w:val="19"/>
        </w:numPr>
        <w:shd w:val="clear" w:color="auto" w:fill="FFFFFF"/>
        <w:tabs>
          <w:tab w:val="decimal" w:pos="1418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Birliyin ümumi işinə rəhbərlik edir və sərəncamlar verir,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yığıncağın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 və Rəyasət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heyətinin qərarlarının həyata keçirilnıəsinə nəzarət edir;</w:t>
      </w:r>
    </w:p>
    <w:p w:rsidR="006B513E" w:rsidRPr="006B513E" w:rsidRDefault="006B513E" w:rsidP="006B513E">
      <w:pPr>
        <w:widowControl w:val="0"/>
        <w:numPr>
          <w:ilvl w:val="0"/>
          <w:numId w:val="19"/>
        </w:numPr>
        <w:shd w:val="clear" w:color="auto" w:fill="FFFFFF"/>
        <w:tabs>
          <w:tab w:val="decimal" w:pos="1418"/>
          <w:tab w:val="left" w:pos="1483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567" w:right="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Birliyi təmsil edir, onun adından müqavilə və sazişlər imzalayır;</w:t>
      </w:r>
    </w:p>
    <w:p w:rsidR="006B513E" w:rsidRPr="006B513E" w:rsidRDefault="006B513E" w:rsidP="006B513E">
      <w:pPr>
        <w:widowControl w:val="0"/>
        <w:numPr>
          <w:ilvl w:val="0"/>
          <w:numId w:val="19"/>
        </w:numPr>
        <w:shd w:val="clear" w:color="auto" w:fill="FFFFFF"/>
        <w:tabs>
          <w:tab w:val="decimal" w:pos="1418"/>
          <w:tab w:val="left" w:pos="1483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567" w:right="1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Etibarnamələr verir. Birliyin maliyyə işlərinə rəhbərlik edir;</w:t>
      </w:r>
    </w:p>
    <w:p w:rsidR="006B513E" w:rsidRPr="006B513E" w:rsidRDefault="006B513E" w:rsidP="006B513E">
      <w:pPr>
        <w:widowControl w:val="0"/>
        <w:numPr>
          <w:ilvl w:val="0"/>
          <w:numId w:val="19"/>
        </w:numPr>
        <w:shd w:val="clear" w:color="auto" w:fill="FFFFFF"/>
        <w:tabs>
          <w:tab w:val="decimal" w:pos="1418"/>
          <w:tab w:val="left" w:pos="1483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Birliyin işçi strukturunu, ştatını təsdiq üçün Rəyasət heyətinə təqdim edir;</w:t>
      </w:r>
    </w:p>
    <w:p w:rsidR="006B513E" w:rsidRPr="006B513E" w:rsidRDefault="006B513E" w:rsidP="006B513E">
      <w:pPr>
        <w:widowControl w:val="0"/>
        <w:numPr>
          <w:ilvl w:val="0"/>
          <w:numId w:val="19"/>
        </w:numPr>
        <w:shd w:val="clear" w:color="auto" w:fill="FFFFFF"/>
        <w:tabs>
          <w:tab w:val="decimal" w:pos="1418"/>
          <w:tab w:val="left" w:pos="1483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Müxtəlif məsələlər üzrə müşavirələr və köməkçilər təyin edir;</w:t>
      </w:r>
    </w:p>
    <w:p w:rsidR="006B513E" w:rsidRPr="006B513E" w:rsidRDefault="006B513E" w:rsidP="006B513E">
      <w:pPr>
        <w:widowControl w:val="0"/>
        <w:numPr>
          <w:ilvl w:val="0"/>
          <w:numId w:val="19"/>
        </w:numPr>
        <w:shd w:val="clear" w:color="auto" w:fill="FFFFFF"/>
        <w:tabs>
          <w:tab w:val="decimal" w:pos="1418"/>
          <w:tab w:val="left" w:pos="1483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yığıncağa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 seçilmiş Sədr Rəyasət heyətini idarə edir, Baş katibin, öz müavinlərinin </w:t>
      </w:r>
      <w:r w:rsidRPr="006B51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  <w:t>təqdimatını təsdiq üçün Rəyasət heyətinə təqdim edir;</w:t>
      </w:r>
    </w:p>
    <w:p w:rsidR="006B513E" w:rsidRPr="006B513E" w:rsidRDefault="006B513E" w:rsidP="006B513E">
      <w:pPr>
        <w:widowControl w:val="0"/>
        <w:numPr>
          <w:ilvl w:val="0"/>
          <w:numId w:val="19"/>
        </w:numPr>
        <w:shd w:val="clear" w:color="auto" w:fill="FFFFFF"/>
        <w:tabs>
          <w:tab w:val="decimal" w:pos="1418"/>
          <w:tab w:val="left" w:pos="1483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yığıncağa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və Rəyasət heyətinə hesabat verir;</w:t>
      </w:r>
    </w:p>
    <w:p w:rsidR="006B513E" w:rsidRPr="006B513E" w:rsidRDefault="006B513E" w:rsidP="006B513E">
      <w:pPr>
        <w:widowControl w:val="0"/>
        <w:numPr>
          <w:ilvl w:val="0"/>
          <w:numId w:val="19"/>
        </w:numPr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Digər cari məsələləri həll edir.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302" w:after="0" w:line="295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4.11. </w:t>
      </w: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Birliyin sədr müavinləri:</w:t>
      </w:r>
    </w:p>
    <w:p w:rsidR="006B513E" w:rsidRPr="006B513E" w:rsidRDefault="006B513E" w:rsidP="006B513E">
      <w:pPr>
        <w:widowControl w:val="0"/>
        <w:numPr>
          <w:ilvl w:val="0"/>
          <w:numId w:val="20"/>
        </w:numPr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Rəyasət heyəti üzvlərinin arasından müəyyən olunur, Sədrin təqdimatı ilə </w:t>
      </w:r>
      <w:r w:rsidRPr="006B513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 xml:space="preserve">açıq səs çoxluğu ilə seçilir; </w:t>
      </w:r>
    </w:p>
    <w:p w:rsidR="006B513E" w:rsidRPr="006B513E" w:rsidRDefault="006B513E" w:rsidP="006B513E">
      <w:pPr>
        <w:widowControl w:val="0"/>
        <w:numPr>
          <w:ilvl w:val="0"/>
          <w:numId w:val="20"/>
        </w:numPr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Birliyin Sədri vəzifələrini icra edə bilmədikdə və ya vəzifələrini icra etmə i</w:t>
      </w:r>
      <w:r w:rsidRPr="006B51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  <w:t>mkanı olmadığı digər hallarda Rəyasət heyətinin qərarı ilə müavinlərdən biri Sədri əvəz edir;</w:t>
      </w:r>
    </w:p>
    <w:p w:rsidR="006B513E" w:rsidRPr="006B513E" w:rsidRDefault="006B513E" w:rsidP="006B513E">
      <w:pPr>
        <w:widowControl w:val="0"/>
        <w:numPr>
          <w:ilvl w:val="0"/>
          <w:numId w:val="20"/>
        </w:numPr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Sədrin qərar və tapşırıqlarını yerinə yetirir;</w:t>
      </w:r>
    </w:p>
    <w:p w:rsidR="006B513E" w:rsidRPr="006B513E" w:rsidRDefault="006B513E" w:rsidP="006B513E">
      <w:pPr>
        <w:widowControl w:val="0"/>
        <w:numPr>
          <w:ilvl w:val="0"/>
          <w:numId w:val="20"/>
        </w:numPr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7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Öz sahələri üzrə bütün işlərə görə məsuliyyət daşıyır, tələb olunduqda Sədrə və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Rəyasət heyətinə hesabat verir; </w:t>
      </w:r>
    </w:p>
    <w:p w:rsidR="006B513E" w:rsidRPr="006B513E" w:rsidRDefault="006B513E" w:rsidP="006B513E">
      <w:pPr>
        <w:widowControl w:val="0"/>
        <w:numPr>
          <w:ilvl w:val="0"/>
          <w:numId w:val="20"/>
        </w:numPr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7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Sədrin təqdimatı ilə Rəyasət heyəti tərəfindən vəzifədən azad edilir və </w:t>
      </w:r>
      <w:r w:rsidRPr="006B51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  <w:t>seçilir;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az-Latn-AZ" w:eastAsia="ru-RU"/>
        </w:rPr>
        <w:t>4.12.</w:t>
      </w:r>
      <w:r w:rsidRPr="006B51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az-Latn-AZ" w:eastAsia="ru-RU"/>
        </w:rPr>
        <w:t xml:space="preserve">Birliyin Təftiş Komissiyası </w:t>
      </w:r>
      <w:r w:rsidRPr="006B51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az-Latn-AZ" w:eastAsia="ru-RU"/>
        </w:rPr>
        <w:t>Ümumi yığıncağda</w:t>
      </w:r>
      <w:r w:rsidRPr="006B51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az-Latn-AZ" w:eastAsia="ru-RU"/>
        </w:rPr>
        <w:t xml:space="preserve"> 5 nəfərdən ibarət heyətdə  2 il </w:t>
      </w: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müddətinə seçilir. TK-ın işi, onun ilk iclasında 2 il müddətinə seçilmiş Sədri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tərəfindən təşkil edilir. TK-na seçkilər gizli səsvermə yolu ilə keçirilir. Əgər TK üzvlüyünə 5 nəfərdən artıq namizəd qeydə alınmasa səsvermə açıq keçirilə bilər.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>4.13.</w:t>
      </w: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>Təftiş Komissiyası: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1418"/>
          <w:tab w:val="left" w:pos="1483"/>
          <w:tab w:val="left" w:pos="7409"/>
          <w:tab w:val="left" w:leader="underscore" w:pos="7654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Rəyasət heyətinin tələbi ilə Birliyin strukturu və seçdiyi rəhbər şəxslərin fəaliyyəti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ilə bağlı təftiş aparır və Rəyasət heyətinə hesabat verir;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Nizamnamə pozuntusu ilə bağlı məlumat və təqdimatlar verir; </w:t>
      </w:r>
      <w:r w:rsidRPr="006B51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  <w:t xml:space="preserve">Maliyyə Məsələlərini və qərarlarını icra vəziyyətini təftiş edir. 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851"/>
          <w:tab w:val="decimal" w:pos="1418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decimal" w:pos="851"/>
          <w:tab w:val="decimal" w:pos="1418"/>
          <w:tab w:val="decimal" w:pos="9317"/>
        </w:tabs>
        <w:autoSpaceDE w:val="0"/>
        <w:autoSpaceDN w:val="0"/>
        <w:adjustRightInd w:val="0"/>
        <w:spacing w:before="7" w:after="0" w:line="295" w:lineRule="exact"/>
        <w:ind w:right="1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az-Latn-AZ" w:eastAsia="ru-RU"/>
        </w:rPr>
        <w:t>4.14.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val="az-Latn-AZ" w:eastAsia="ru-RU"/>
        </w:rPr>
        <w:t>Baş katib:</w:t>
      </w:r>
    </w:p>
    <w:p w:rsidR="006B513E" w:rsidRPr="006B513E" w:rsidRDefault="006B513E" w:rsidP="006B513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decimal" w:pos="851"/>
          <w:tab w:val="decimal" w:pos="1418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Katibliyin işinə rəhbərlik edir;</w:t>
      </w:r>
    </w:p>
    <w:p w:rsidR="006B513E" w:rsidRPr="006B513E" w:rsidRDefault="006B513E" w:rsidP="006B513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decimal" w:pos="851"/>
          <w:tab w:val="decimal" w:pos="1418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az-Latn-AZ" w:eastAsia="ru-RU"/>
        </w:rPr>
        <w:t xml:space="preserve">Sədr və Sədr müavin(lər)inin tapşırıqlarını Rəyasət heyətinin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qərarlarını icra edir;</w:t>
      </w:r>
    </w:p>
    <w:p w:rsidR="006B513E" w:rsidRPr="006B513E" w:rsidRDefault="006B513E" w:rsidP="006B513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decimal" w:pos="851"/>
          <w:tab w:val="decimal" w:pos="1418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Üzvlərdən və üzv olan qurumlardan gələn təkliflər nəzərə alınmaqla Rəyasət heyətinin gündəliyini, qərar layihələrini hazırlayır və Birliyin Sədrinin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təqdimatı əsasında Rəyasət heyətinə müzakirə üçün təqdim edir;</w:t>
      </w:r>
    </w:p>
    <w:p w:rsidR="006B513E" w:rsidRPr="006B513E" w:rsidRDefault="006B513E" w:rsidP="006B513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decimal" w:pos="851"/>
          <w:tab w:val="decimal" w:pos="1418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Birliyin Sədrinin təqdimatı ilə Rəyasət heyəti tərəfindən üzvlərin 50%+l səs verdikdə seçilir və ya istefaya göndərilir;</w:t>
      </w:r>
    </w:p>
    <w:p w:rsidR="006B513E" w:rsidRPr="006B513E" w:rsidRDefault="006B513E" w:rsidP="006B513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decimal" w:pos="851"/>
          <w:tab w:val="decimal" w:pos="1418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Sədrə və Rəyasət heyətinə hesabat verir;</w:t>
      </w:r>
    </w:p>
    <w:p w:rsidR="006B513E" w:rsidRPr="006B513E" w:rsidRDefault="006B513E" w:rsidP="006B513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decimal" w:pos="851"/>
          <w:tab w:val="decimal" w:pos="1418"/>
          <w:tab w:val="decimal" w:pos="9317"/>
        </w:tabs>
        <w:autoSpaceDE w:val="0"/>
        <w:autoSpaceDN w:val="0"/>
        <w:adjustRightInd w:val="0"/>
        <w:spacing w:before="302" w:after="0" w:line="295" w:lineRule="exact"/>
        <w:ind w:left="1418" w:right="1" w:hanging="851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Birliyin struktur vahidlərinin işini əlaqələndirir;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338"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az-Latn-AZ" w:eastAsia="ru-RU"/>
        </w:rPr>
        <w:t>4.15.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>Daimi Komissiyalar: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338" w:after="0" w:line="240" w:lineRule="auto"/>
        <w:ind w:right="1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 xml:space="preserve">           Uşaq oftalmologiyası üzrə;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338" w:after="0" w:line="240" w:lineRule="auto"/>
        <w:ind w:right="1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 xml:space="preserve">           Elmi fəaliyyətin koordinasiyası üzrə: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338" w:after="0" w:line="240" w:lineRule="auto"/>
        <w:ind w:right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         Tibbi etika üzrə;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decimal" w:pos="9317"/>
        </w:tabs>
        <w:autoSpaceDE w:val="0"/>
        <w:autoSpaceDN w:val="0"/>
        <w:adjustRightInd w:val="0"/>
        <w:spacing w:before="338" w:after="0" w:line="240" w:lineRule="auto"/>
        <w:ind w:right="1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706"/>
          <w:tab w:val="decimal" w:pos="9317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         Tibbi - sosial problemlər üzrə;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6"/>
          <w:tab w:val="decimal" w:pos="9317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         Təşkili -metodiki işlər üzrə;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6"/>
          <w:tab w:val="decimal" w:pos="9317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          Beyn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əlxalq əlaqələr üzrə;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6"/>
          <w:tab w:val="decimal" w:pos="9317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 xml:space="preserve">          Yeni texnologiyalar, texnika və </w:t>
      </w:r>
      <w:r w:rsidRPr="006B513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az-Latn-AZ" w:eastAsia="ru-RU"/>
        </w:rPr>
        <w:t>dərman</w:t>
      </w:r>
      <w:r w:rsidRPr="006B5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preparatları üzrə.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6"/>
          <w:tab w:val="decimal" w:pos="9317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706"/>
          <w:tab w:val="decimal" w:pos="9317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  <w:tab w:val="decimal" w:pos="1134"/>
        </w:tabs>
        <w:autoSpaceDE w:val="0"/>
        <w:autoSpaceDN w:val="0"/>
        <w:adjustRightInd w:val="0"/>
        <w:spacing w:before="310" w:after="0" w:line="302" w:lineRule="exact"/>
        <w:ind w:left="1134" w:right="1" w:hanging="708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Komissiyalar Azərbaycanın </w:t>
      </w:r>
      <w:r w:rsidRPr="006B513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az-Latn-AZ" w:eastAsia="ru-RU"/>
        </w:rPr>
        <w:t>oftalmoloji</w:t>
      </w:r>
      <w:r w:rsidRPr="006B51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məkanında reqional monitorinqlərin,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müvafiq tövsiyələrin verilməsini həyata keçirir; </w:t>
      </w:r>
    </w:p>
    <w:p w:rsidR="006B513E" w:rsidRPr="006B513E" w:rsidRDefault="006B513E" w:rsidP="006B513E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  <w:tab w:val="decimal" w:pos="1134"/>
        </w:tabs>
        <w:autoSpaceDE w:val="0"/>
        <w:autoSpaceDN w:val="0"/>
        <w:adjustRightInd w:val="0"/>
        <w:spacing w:before="310" w:after="0" w:line="302" w:lineRule="exact"/>
        <w:ind w:left="1134" w:right="1" w:hanging="708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Hər bir Komissiya Birliyin </w:t>
      </w:r>
      <w:r w:rsidRPr="006B513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az-Latn-AZ" w:eastAsia="ru-RU"/>
        </w:rPr>
        <w:t>Sədri tərəfindən</w:t>
      </w:r>
      <w:r w:rsidRPr="006B5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təsdiq edilmiş müvafiq əsasnamələr üzrə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 xml:space="preserve">fəaliyyəti həyata keçirirlər. </w:t>
      </w:r>
      <w:r w:rsidRPr="006B513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az-Latn-AZ" w:eastAsia="ru-RU"/>
        </w:rPr>
        <w:t>Komissiyaların</w:t>
      </w:r>
      <w:r w:rsidRPr="006B5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az-Latn-AZ" w:eastAsia="ru-RU"/>
        </w:rPr>
        <w:t xml:space="preserve">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 xml:space="preserve">Rəhbərləri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lastRenderedPageBreak/>
        <w:t xml:space="preserve">Birliyin Sədri tərəfindən təyin </w:t>
      </w:r>
      <w:r w:rsidRPr="006B51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az-Latn-AZ" w:eastAsia="ru-RU"/>
        </w:rPr>
        <w:t xml:space="preserve">edilir; </w:t>
      </w:r>
    </w:p>
    <w:p w:rsidR="006B513E" w:rsidRPr="006B513E" w:rsidRDefault="006B513E" w:rsidP="006B513E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  <w:tab w:val="decimal" w:pos="1134"/>
        </w:tabs>
        <w:autoSpaceDE w:val="0"/>
        <w:autoSpaceDN w:val="0"/>
        <w:adjustRightInd w:val="0"/>
        <w:spacing w:before="310" w:after="0" w:line="302" w:lineRule="exact"/>
        <w:ind w:left="1134" w:right="1" w:hanging="708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Komissiyaların fəaliyyəti </w:t>
      </w:r>
      <w:r w:rsidRPr="006B513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az-Latn-AZ" w:eastAsia="ru-RU"/>
        </w:rPr>
        <w:t xml:space="preserve">üzrə </w:t>
      </w: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Təftiş Komissiyası tərəfindən hər ilin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sonunda daxili audit keçirilir</w:t>
      </w: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>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706"/>
          <w:tab w:val="decimal" w:pos="1134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706"/>
          <w:tab w:val="decimal" w:pos="1134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0" w:after="0" w:line="302" w:lineRule="exact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az-Latn-AZ" w:eastAsia="ru-RU"/>
        </w:rPr>
        <w:t>BİRLİYİN ƏMLAKI VƏ MALİYYƏ-TƏSƏRRÜFAT FƏALİYYƏTİ</w:t>
      </w:r>
    </w:p>
    <w:p w:rsidR="006B513E" w:rsidRPr="006B513E" w:rsidRDefault="006B513E" w:rsidP="006B513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0" w:after="0" w:line="302" w:lineRule="exact"/>
        <w:ind w:left="426" w:right="1" w:hanging="426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Birliyin mülkiyyətində binalar, qurğular, mənzillər, avadanlıqlar, inventarlar, pul </w:t>
      </w:r>
      <w:r w:rsidRPr="006B51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az-Latn-AZ" w:eastAsia="ru-RU"/>
        </w:rPr>
        <w:t xml:space="preserve">vəsaitləri, səhmlər, digər qiymətli kağızlar və bu Nizamnamə ilə nəzərdə tutulmuş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fəaliyyətin maddi təminatı üçün qanunvericiliklə qadağan olunmamış növlərdə əmlak ola </w:t>
      </w:r>
      <w:r w:rsidRPr="006B51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az-Latn-AZ" w:eastAsia="ru-RU"/>
        </w:rPr>
        <w:t>bilər.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left="426" w:right="1" w:hanging="426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Birlik öz öhdəliklərinə görə əmlakı ilə cavabdehdir. Bu əmlak yalnız Azərbaycan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Respublikasının qanunlarına uyğun olaraq özgəninkiləşdirilə bilər.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  <w:tab w:val="decimal" w:pos="9356"/>
        </w:tabs>
        <w:autoSpaceDE w:val="0"/>
        <w:autoSpaceDN w:val="0"/>
        <w:adjustRightInd w:val="0"/>
        <w:spacing w:after="0" w:line="302" w:lineRule="exact"/>
        <w:ind w:left="426" w:right="1" w:hanging="426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Birliyin əmlakının pul və digər şəkildə formalaşdırılması mənbələri aşağıdakılardır:</w:t>
      </w:r>
    </w:p>
    <w:p w:rsidR="006B513E" w:rsidRPr="006B513E" w:rsidRDefault="006B513E" w:rsidP="006B513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az-Latn-AZ" w:eastAsia="ru-RU"/>
        </w:rPr>
        <w:t xml:space="preserve">idarə, müəssisə, yerli təşkilatların və vətəndaşların könüllü verdikləri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əmlakları və ianələri;</w:t>
      </w:r>
    </w:p>
    <w:p w:rsidR="006B513E" w:rsidRPr="006B513E" w:rsidRDefault="006B513E" w:rsidP="006B513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səhmlər, istiqrazlar, başqa qiymətli kağız və əmanətlərdən alınan dividendlər, gəlirlər;</w:t>
      </w:r>
    </w:p>
    <w:p w:rsidR="006B513E" w:rsidRPr="006B513E" w:rsidRDefault="006B513E" w:rsidP="006B513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öz əmlakından istifadə və onun satılması nəticəsində əldə edilən gəlirlər;</w:t>
      </w:r>
    </w:p>
    <w:p w:rsidR="006B513E" w:rsidRPr="006B513E" w:rsidRDefault="006B513E" w:rsidP="006B513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qrantlar;</w:t>
      </w:r>
    </w:p>
    <w:p w:rsidR="006B513E" w:rsidRPr="006B513E" w:rsidRDefault="006B513E" w:rsidP="006B513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1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təsis  etdiyi müəssisələrin fəaliyyəti nəticəsində əldə olunan gəlirlər;</w:t>
      </w:r>
    </w:p>
    <w:p w:rsidR="006B513E" w:rsidRPr="006B513E" w:rsidRDefault="006B513E" w:rsidP="006B513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1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>qanunvericiliklə qadağan olunmamış digər mədaxillər.</w:t>
      </w: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1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left="426" w:right="1" w:hanging="426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Birliyin üzvləri onun mülkiyyətinə daxil olan ayn-ayrı obyektlər üzərində xüsusi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hüquqlara malik deyil.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left="426" w:right="1" w:hanging="426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Birlik Azərbaycan Respublikasının qanunvericiliyində müəyyən edilmiş qaydada öz </w:t>
      </w: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fəaliyyətinin məqsədlərinə və əmlakın təyinatına müvafiq olaraq öz əmlakı üzərində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sahiblik, istifadə və sərəncam hüququna malikdir.</w:t>
      </w:r>
    </w:p>
    <w:p w:rsidR="006B513E" w:rsidRPr="006B513E" w:rsidRDefault="006B513E" w:rsidP="006B513E">
      <w:pPr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left="426" w:right="1" w:hanging="426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Birliyin hesabına daxil olmuş məqsədli vəsait başqa istiqamətlərdə xərclənə bilməz.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left="426" w:right="1" w:hanging="426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Birlik siyasi partiyalara maliyyə və başqa maddi yardım göstərə bilməz.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left="426" w:right="1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Birlik qanuvericiliklə müəyyən edilmiş qaydada maliyyə, statistik və sair hesabatlar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tərtib edir və müvafiq orqanlara təqdim edir.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02" w:lineRule="exact"/>
        <w:ind w:right="1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>VI. BİRLİYİN FİLİAL VƏ NÜMAYƏNDƏLİKLƏRİ</w:t>
      </w:r>
    </w:p>
    <w:p w:rsidR="006B513E" w:rsidRPr="006B513E" w:rsidRDefault="006B513E" w:rsidP="006B513E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02" w:after="0" w:line="295" w:lineRule="exact"/>
        <w:ind w:left="567" w:right="1" w:hanging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Birlik   Azərbaycan  Respublikasının   ərazisində   və   xaricdə   filiallarını  yarada,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>nümayəndəliklərini aça bilər.</w:t>
      </w:r>
    </w:p>
    <w:p w:rsidR="006B513E" w:rsidRPr="006B513E" w:rsidRDefault="006B513E" w:rsidP="006B513E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95" w:lineRule="exact"/>
        <w:ind w:left="567" w:right="1" w:hanging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Birliyin filialı həmin təşkilatın olduğu yerdən kənarda təşkil edilə bilər və onun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fəaliyyətini və ya fəaliyyətinin bir hissəsini həyata keçirə bilər.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95" w:lineRule="exact"/>
        <w:ind w:right="1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95" w:lineRule="exact"/>
        <w:ind w:left="567" w:right="1" w:hanging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Birliyin nümayəndəliyi həmin təşkilatın olduğu yerdən kənarda təşkil edilir, onun </w:t>
      </w:r>
      <w:r w:rsidRPr="006B51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  <w:t>maraqlarını təmsil edir və həmin maraqlarının müdafiəsini həyata keçirir;</w:t>
      </w:r>
    </w:p>
    <w:p w:rsidR="006B513E" w:rsidRPr="006B513E" w:rsidRDefault="006B513E" w:rsidP="006B51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95" w:lineRule="exact"/>
        <w:ind w:left="567" w:right="1" w:hanging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Birliyin filialı  və nümayəndəliyi hüquqi şəxs deyil, onları yaratmış təşkilatın </w:t>
      </w: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əmlakından pay alır və onun adından, Birlik tərəfindən təsdiq edilmiş Əsasnamə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üzrə fəaliyyət göstərir. Filial və nümayəndəliklərin fəaliyyətinə görə onları yaradan </w:t>
      </w:r>
      <w:r w:rsidRPr="006B51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az-Latn-AZ" w:eastAsia="ru-RU"/>
        </w:rPr>
        <w:t>Birlik yalnız təşkilati məsulliyyət daşıyır;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95" w:lineRule="exact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95" w:lineRule="exact"/>
        <w:ind w:left="567" w:right="1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Filial və nümayəndələrin rəhbərləri Birliyin Rəyasət heyəti tərəfindən təyin edilir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95" w:lineRule="exact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95" w:lineRule="exact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95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az-Latn-AZ" w:eastAsia="ru-RU"/>
        </w:rPr>
      </w:pPr>
    </w:p>
    <w:p w:rsidR="006B513E" w:rsidRPr="006B513E" w:rsidRDefault="006B513E" w:rsidP="006B513E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95" w:lineRule="exact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az-Latn-AZ" w:eastAsia="ru-RU"/>
        </w:rPr>
        <w:t>VII.</w:t>
      </w:r>
      <w:r w:rsidRPr="006B5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ab/>
        <w:t>BİRLİYİN FƏALİYYƏTİNƏ XİTAM VERİLMƏSİ</w:t>
      </w:r>
    </w:p>
    <w:p w:rsidR="006B513E" w:rsidRPr="006B513E" w:rsidRDefault="006B513E" w:rsidP="006B513E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95" w:after="0" w:line="302" w:lineRule="exact"/>
        <w:ind w:left="567" w:right="1" w:hanging="567"/>
        <w:contextualSpacing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Birliyin fəaliyyətinə onun yenidən təşkil edilməsi (birləşmə, qoşulma, bölünmə, </w:t>
      </w:r>
      <w:r w:rsidRPr="006B51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az-Latn-AZ" w:eastAsia="ru-RU"/>
        </w:rPr>
        <w:t xml:space="preserve">ayrılma, çevrilmə) və ləğv edilməsi yollan ilə xitam verilir. Birliyin fəaliyyətinə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 xml:space="preserve">xitam verilməsi mövcud qanunvericilikdə nəzərdə tutulmuş qaydada həyata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keçirilir.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95" w:after="0" w:line="302" w:lineRule="exact"/>
        <w:ind w:right="1"/>
        <w:contextualSpacing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 xml:space="preserve"> </w:t>
      </w:r>
    </w:p>
    <w:p w:rsidR="006B513E" w:rsidRPr="006B513E" w:rsidRDefault="006B513E" w:rsidP="006B513E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95" w:after="0" w:line="302" w:lineRule="exact"/>
        <w:ind w:left="567" w:right="1" w:hanging="567"/>
        <w:contextualSpacing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Birliyin fəaliyyətinə xitam verilməsi haqqında qərara əsasən ləğvetmə komissiyası </w:t>
      </w: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yaradılır. Bu andan Birliyin idarəçiliyi ilə əlaqədar bütün səlahiyyətlər ona keçir.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Ləğvetmə Komissiyası ləğvetmə balansını tərtib edir. Birliyin ləğvi zamanı büdcə ilə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hesablaşmalardan və kreditorların tələbləri ödənildikdən sonra qalan əmlak qanunvericiliklə müəyyən olunmuş qaydada Nizamnamə məqsədlərinə, bu mümkün </w:t>
      </w:r>
      <w:r w:rsidRPr="006B51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az-Latn-AZ" w:eastAsia="ru-RU"/>
        </w:rPr>
        <w:t xml:space="preserve">olmadıqda isə dövlət büdcəsinə yönəldilir. Birliyin ləğvi Azərbaycan </w:t>
      </w:r>
      <w:r w:rsidRPr="006B5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az-Latn-AZ" w:eastAsia="ru-RU"/>
        </w:rPr>
        <w:t xml:space="preserve">Respublikasının Mülki Məcəlləsinə və digər qanunvericilik aktlarına əsasən həyata </w:t>
      </w:r>
      <w:r w:rsidRPr="006B5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az-Latn-AZ" w:eastAsia="ru-RU"/>
        </w:rPr>
        <w:t>keçirilir.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5" w:after="0" w:line="240" w:lineRule="auto"/>
        <w:ind w:right="1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az-Latn-AZ" w:eastAsia="ru-RU"/>
        </w:rPr>
        <w:t xml:space="preserve">                                                        VIII.</w:t>
      </w:r>
      <w:r w:rsidRPr="006B5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ab/>
        <w:t xml:space="preserve"> </w:t>
      </w:r>
      <w:r w:rsidRPr="006B51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az-Latn-AZ" w:eastAsia="ru-RU"/>
        </w:rPr>
        <w:t>DİGƏR ŞƏRTLƏR</w:t>
      </w:r>
    </w:p>
    <w:p w:rsidR="006B513E" w:rsidRPr="006B513E" w:rsidRDefault="006B513E" w:rsidP="006B513E">
      <w:pPr>
        <w:widowControl w:val="0"/>
        <w:numPr>
          <w:ilvl w:val="1"/>
          <w:numId w:val="27"/>
        </w:numPr>
        <w:shd w:val="clear" w:color="auto" w:fill="FFFFFF"/>
        <w:tabs>
          <w:tab w:val="left" w:pos="547"/>
          <w:tab w:val="decimal" w:pos="9072"/>
        </w:tabs>
        <w:autoSpaceDE w:val="0"/>
        <w:autoSpaceDN w:val="0"/>
        <w:adjustRightInd w:val="0"/>
        <w:spacing w:before="310" w:after="0" w:line="295" w:lineRule="exact"/>
        <w:ind w:left="567" w:right="1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>Bu Nizamnamədə nəzərdə tutulmayan məsələlər qanunvericiliklə tənzimlənir.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10" w:after="0" w:line="295" w:lineRule="exact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 </w:t>
      </w:r>
    </w:p>
    <w:p w:rsidR="006B513E" w:rsidRPr="006B513E" w:rsidRDefault="006B513E" w:rsidP="006B513E">
      <w:pPr>
        <w:widowControl w:val="0"/>
        <w:numPr>
          <w:ilvl w:val="1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10" w:after="0" w:line="295" w:lineRule="exact"/>
        <w:ind w:left="567" w:right="1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az-Latn-AZ" w:eastAsia="ru-RU"/>
        </w:rPr>
        <w:t xml:space="preserve">Gələcəkdə bu Nizamnamənin müddəaları qanunvericiliklə ziddiyyət təşkil edərsə, </w:t>
      </w:r>
      <w:r w:rsidRPr="006B513E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qanunvericiliyin müvafiq müddəaları tətbiq edilir.</w:t>
      </w:r>
    </w:p>
    <w:p w:rsidR="006B513E" w:rsidRPr="006B513E" w:rsidRDefault="006B513E" w:rsidP="006B513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10" w:after="0" w:line="295" w:lineRule="exact"/>
        <w:ind w:right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az-Latn-AZ" w:eastAsia="ru-RU"/>
        </w:rPr>
      </w:pPr>
    </w:p>
    <w:p w:rsidR="006B513E" w:rsidRPr="006B513E" w:rsidRDefault="006B513E" w:rsidP="006B513E">
      <w:pPr>
        <w:widowControl w:val="0"/>
        <w:numPr>
          <w:ilvl w:val="1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10" w:after="0" w:line="295" w:lineRule="exact"/>
        <w:ind w:left="567" w:right="1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az-Latn-AZ" w:eastAsia="ru-RU"/>
        </w:rPr>
      </w:pPr>
      <w:r w:rsidRPr="006B51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az-Latn-AZ" w:eastAsia="ru-RU"/>
        </w:rPr>
        <w:t xml:space="preserve">Birliyin maliyyə ili  qeydiyyata  alındığı vaxtdan başlanır və növbəti ilin 31 </w:t>
      </w:r>
      <w:r w:rsidRPr="006B51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az-Latn-AZ" w:eastAsia="ru-RU"/>
        </w:rPr>
        <w:t xml:space="preserve">dekabrında başa çatır. Növbəti maliyyə illəri isə 1 yanvarda başlayır və dekabr </w:t>
      </w:r>
      <w:r w:rsidRPr="006B5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az-Latn-AZ" w:eastAsia="ru-RU"/>
        </w:rPr>
        <w:t>ayının 31-dək olan dövrü əhatə edir.</w:t>
      </w:r>
    </w:p>
    <w:p w:rsidR="007C3EEA" w:rsidRPr="006B513E" w:rsidRDefault="007C3EEA">
      <w:pPr>
        <w:rPr>
          <w:lang w:val="az-Latn-AZ"/>
        </w:rPr>
      </w:pPr>
    </w:p>
    <w:sectPr w:rsidR="007C3EEA" w:rsidRPr="006B513E" w:rsidSect="003F4327">
      <w:pgSz w:w="11909" w:h="16834"/>
      <w:pgMar w:top="1134" w:right="851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C7" w:rsidRDefault="006B51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D7FC7" w:rsidRDefault="006B513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31F"/>
    <w:multiLevelType w:val="hybridMultilevel"/>
    <w:tmpl w:val="B014616A"/>
    <w:lvl w:ilvl="0" w:tplc="F2648D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A4736"/>
    <w:multiLevelType w:val="multilevel"/>
    <w:tmpl w:val="BD26D3D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31902F7"/>
    <w:multiLevelType w:val="hybridMultilevel"/>
    <w:tmpl w:val="BC3E3C2A"/>
    <w:lvl w:ilvl="0" w:tplc="6BDA1E26">
      <w:start w:val="1"/>
      <w:numFmt w:val="decimal"/>
      <w:lvlText w:val="4.14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252"/>
    <w:multiLevelType w:val="multilevel"/>
    <w:tmpl w:val="33A6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2C7563"/>
    <w:multiLevelType w:val="hybridMultilevel"/>
    <w:tmpl w:val="6E203FB2"/>
    <w:lvl w:ilvl="0" w:tplc="ECAC30F8">
      <w:start w:val="1"/>
      <w:numFmt w:val="decimal"/>
      <w:lvlText w:val="4.6.%1."/>
      <w:lvlJc w:val="left"/>
      <w:pPr>
        <w:ind w:left="426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D2E49EB"/>
    <w:multiLevelType w:val="hybridMultilevel"/>
    <w:tmpl w:val="268072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1523618"/>
    <w:multiLevelType w:val="singleLevel"/>
    <w:tmpl w:val="75E2FA68"/>
    <w:lvl w:ilvl="0">
      <w:start w:val="1"/>
      <w:numFmt w:val="decimal"/>
      <w:lvlText w:val="5.%1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5052147"/>
    <w:multiLevelType w:val="hybridMultilevel"/>
    <w:tmpl w:val="8E74840C"/>
    <w:lvl w:ilvl="0" w:tplc="823A59C8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51C35"/>
    <w:multiLevelType w:val="hybridMultilevel"/>
    <w:tmpl w:val="4F0E2C28"/>
    <w:lvl w:ilvl="0" w:tplc="F2648D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608A"/>
    <w:multiLevelType w:val="hybridMultilevel"/>
    <w:tmpl w:val="AA7A7EF4"/>
    <w:lvl w:ilvl="0" w:tplc="F2648D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8D56">
      <w:start w:val="65535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72AB"/>
    <w:multiLevelType w:val="singleLevel"/>
    <w:tmpl w:val="81866E76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E496C55"/>
    <w:multiLevelType w:val="hybridMultilevel"/>
    <w:tmpl w:val="73E22C48"/>
    <w:lvl w:ilvl="0" w:tplc="F2648D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2F8E12ED"/>
    <w:multiLevelType w:val="hybridMultilevel"/>
    <w:tmpl w:val="8146EA24"/>
    <w:lvl w:ilvl="0" w:tplc="823A59C8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D373C"/>
    <w:multiLevelType w:val="hybridMultilevel"/>
    <w:tmpl w:val="5C92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143A"/>
    <w:multiLevelType w:val="hybridMultilevel"/>
    <w:tmpl w:val="61406D28"/>
    <w:lvl w:ilvl="0" w:tplc="C0E22BBE">
      <w:start w:val="1"/>
      <w:numFmt w:val="decimal"/>
      <w:lvlText w:val="4.10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21B3"/>
    <w:multiLevelType w:val="hybridMultilevel"/>
    <w:tmpl w:val="14E03EA2"/>
    <w:lvl w:ilvl="0" w:tplc="86F4D79E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0B85"/>
    <w:multiLevelType w:val="hybridMultilevel"/>
    <w:tmpl w:val="1E782154"/>
    <w:lvl w:ilvl="0" w:tplc="0DD87E44">
      <w:start w:val="1"/>
      <w:numFmt w:val="decimal"/>
      <w:lvlText w:val="4.13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1008A"/>
    <w:multiLevelType w:val="singleLevel"/>
    <w:tmpl w:val="727C96E0"/>
    <w:lvl w:ilvl="0">
      <w:start w:val="1"/>
      <w:numFmt w:val="decimal"/>
      <w:lvlText w:val="4.1.%1"/>
      <w:legacy w:legacy="1" w:legacySpace="0" w:legacyIndent="950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4E025C51"/>
    <w:multiLevelType w:val="singleLevel"/>
    <w:tmpl w:val="314A4498"/>
    <w:lvl w:ilvl="0">
      <w:start w:val="4"/>
      <w:numFmt w:val="decimal"/>
      <w:lvlText w:val="5.%1"/>
      <w:legacy w:legacy="1" w:legacySpace="0" w:legacyIndent="374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9" w15:restartNumberingAfterBreak="0">
    <w:nsid w:val="4F9C5674"/>
    <w:multiLevelType w:val="hybridMultilevel"/>
    <w:tmpl w:val="C75EE6BC"/>
    <w:lvl w:ilvl="0" w:tplc="F2648D56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3D96891"/>
    <w:multiLevelType w:val="hybridMultilevel"/>
    <w:tmpl w:val="71925B82"/>
    <w:lvl w:ilvl="0" w:tplc="F2648D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05F5"/>
    <w:multiLevelType w:val="singleLevel"/>
    <w:tmpl w:val="83BC291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lang w:val="ru-RU"/>
      </w:rPr>
    </w:lvl>
  </w:abstractNum>
  <w:abstractNum w:abstractNumId="22" w15:restartNumberingAfterBreak="0">
    <w:nsid w:val="5FDF43BA"/>
    <w:multiLevelType w:val="singleLevel"/>
    <w:tmpl w:val="C948573C"/>
    <w:lvl w:ilvl="0">
      <w:start w:val="1"/>
      <w:numFmt w:val="decimal"/>
      <w:lvlText w:val="6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23" w15:restartNumberingAfterBreak="0">
    <w:nsid w:val="5FE47870"/>
    <w:multiLevelType w:val="multilevel"/>
    <w:tmpl w:val="9ADA1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4.10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A20A15"/>
    <w:multiLevelType w:val="hybridMultilevel"/>
    <w:tmpl w:val="E7DA1D4C"/>
    <w:lvl w:ilvl="0" w:tplc="823A59C8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12B5"/>
    <w:multiLevelType w:val="hybridMultilevel"/>
    <w:tmpl w:val="10BA12A6"/>
    <w:lvl w:ilvl="0" w:tplc="A9F48EC8">
      <w:start w:val="1"/>
      <w:numFmt w:val="decimal"/>
      <w:lvlText w:val="4.15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72D19"/>
    <w:multiLevelType w:val="hybridMultilevel"/>
    <w:tmpl w:val="88E4F4E4"/>
    <w:lvl w:ilvl="0" w:tplc="E50A7696">
      <w:start w:val="1"/>
      <w:numFmt w:val="decimal"/>
      <w:lvlText w:val="4.4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5009C"/>
    <w:multiLevelType w:val="hybridMultilevel"/>
    <w:tmpl w:val="CCDE12F8"/>
    <w:lvl w:ilvl="0" w:tplc="E46212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B6491"/>
    <w:multiLevelType w:val="hybridMultilevel"/>
    <w:tmpl w:val="AC6C5FF0"/>
    <w:lvl w:ilvl="0" w:tplc="08A4BEDC">
      <w:start w:val="1"/>
      <w:numFmt w:val="decimal"/>
      <w:lvlText w:val="4.14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93A4A"/>
    <w:multiLevelType w:val="singleLevel"/>
    <w:tmpl w:val="6D0CEF36"/>
    <w:lvl w:ilvl="0">
      <w:start w:val="7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  <w:b/>
      </w:rPr>
    </w:lvl>
  </w:abstractNum>
  <w:abstractNum w:abstractNumId="30" w15:restartNumberingAfterBreak="0">
    <w:nsid w:val="7B3A305E"/>
    <w:multiLevelType w:val="hybridMultilevel"/>
    <w:tmpl w:val="78CA5E1A"/>
    <w:lvl w:ilvl="0" w:tplc="DB96A7A6">
      <w:start w:val="1"/>
      <w:numFmt w:val="decimal"/>
      <w:lvlText w:val="4.11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9"/>
  </w:num>
  <w:num w:numId="5">
    <w:abstractNumId w:val="6"/>
  </w:num>
  <w:num w:numId="6">
    <w:abstractNumId w:val="18"/>
  </w:num>
  <w:num w:numId="7">
    <w:abstractNumId w:val="22"/>
  </w:num>
  <w:num w:numId="8">
    <w:abstractNumId w:val="11"/>
  </w:num>
  <w:num w:numId="9">
    <w:abstractNumId w:val="0"/>
  </w:num>
  <w:num w:numId="10">
    <w:abstractNumId w:val="19"/>
  </w:num>
  <w:num w:numId="11">
    <w:abstractNumId w:val="5"/>
  </w:num>
  <w:num w:numId="12">
    <w:abstractNumId w:val="20"/>
  </w:num>
  <w:num w:numId="13">
    <w:abstractNumId w:val="9"/>
  </w:num>
  <w:num w:numId="14">
    <w:abstractNumId w:val="1"/>
  </w:num>
  <w:num w:numId="15">
    <w:abstractNumId w:val="8"/>
  </w:num>
  <w:num w:numId="16">
    <w:abstractNumId w:val="3"/>
  </w:num>
  <w:num w:numId="17">
    <w:abstractNumId w:val="26"/>
  </w:num>
  <w:num w:numId="18">
    <w:abstractNumId w:val="4"/>
  </w:num>
  <w:num w:numId="19">
    <w:abstractNumId w:val="14"/>
  </w:num>
  <w:num w:numId="20">
    <w:abstractNumId w:val="30"/>
  </w:num>
  <w:num w:numId="21">
    <w:abstractNumId w:val="16"/>
  </w:num>
  <w:num w:numId="22">
    <w:abstractNumId w:val="2"/>
  </w:num>
  <w:num w:numId="23">
    <w:abstractNumId w:val="28"/>
  </w:num>
  <w:num w:numId="24">
    <w:abstractNumId w:val="24"/>
  </w:num>
  <w:num w:numId="25">
    <w:abstractNumId w:val="25"/>
  </w:num>
  <w:num w:numId="26">
    <w:abstractNumId w:val="27"/>
  </w:num>
  <w:num w:numId="27">
    <w:abstractNumId w:val="23"/>
  </w:num>
  <w:num w:numId="28">
    <w:abstractNumId w:val="15"/>
  </w:num>
  <w:num w:numId="29">
    <w:abstractNumId w:val="7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2"/>
    <w:rsid w:val="006B23A2"/>
    <w:rsid w:val="006B513E"/>
    <w:rsid w:val="007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D145"/>
  <w15:chartTrackingRefBased/>
  <w15:docId w15:val="{A4CB3C64-C8B3-4529-9AB8-79F7FC68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513E"/>
  </w:style>
  <w:style w:type="paragraph" w:styleId="ListParagraph">
    <w:name w:val="List Paragraph"/>
    <w:basedOn w:val="Normal"/>
    <w:uiPriority w:val="34"/>
    <w:qFormat/>
    <w:rsid w:val="006B51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1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1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B51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51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B51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B513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2020-02-18T10:49:00Z</dcterms:created>
  <dcterms:modified xsi:type="dcterms:W3CDTF">2020-02-18T10:49:00Z</dcterms:modified>
</cp:coreProperties>
</file>